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651710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8778E" w:rsidRPr="00D13656" w:rsidRDefault="00664431" w:rsidP="00D13656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7E01FE">
        <w:rPr>
          <w:rFonts w:hint="eastAsia"/>
          <w:b/>
          <w:sz w:val="30"/>
          <w:szCs w:val="30"/>
        </w:rPr>
        <w:t>十</w:t>
      </w:r>
      <w:r w:rsidR="00D13656">
        <w:rPr>
          <w:rFonts w:hint="eastAsia"/>
          <w:b/>
          <w:sz w:val="30"/>
          <w:szCs w:val="30"/>
        </w:rPr>
        <w:t>二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="00670B88">
        <w:rPr>
          <w:b/>
          <w:sz w:val="30"/>
          <w:szCs w:val="30"/>
        </w:rPr>
        <w:t>2</w:t>
      </w: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7E01FE">
        <w:rPr>
          <w:rFonts w:asciiTheme="minorEastAsia" w:hAnsiTheme="minorEastAsia" w:hint="eastAsia"/>
          <w:kern w:val="0"/>
          <w:sz w:val="24"/>
          <w:szCs w:val="24"/>
        </w:rPr>
        <w:t>202</w:t>
      </w:r>
      <w:r w:rsidR="00D13656">
        <w:rPr>
          <w:rFonts w:asciiTheme="minorEastAsia" w:hAnsiTheme="minorEastAsia"/>
          <w:kern w:val="0"/>
          <w:sz w:val="24"/>
          <w:szCs w:val="24"/>
        </w:rPr>
        <w:t>6</w:t>
      </w:r>
      <w:r w:rsidR="007E01FE">
        <w:rPr>
          <w:rFonts w:asciiTheme="minorEastAsia" w:hAnsiTheme="minorEastAsia" w:hint="eastAsia"/>
          <w:kern w:val="0"/>
          <w:sz w:val="24"/>
          <w:szCs w:val="24"/>
        </w:rPr>
        <w:t xml:space="preserve">年 </w:t>
      </w:r>
      <w:r w:rsidR="00D13656">
        <w:rPr>
          <w:rFonts w:asciiTheme="minorEastAsia" w:hAnsiTheme="minorEastAsia"/>
          <w:kern w:val="0"/>
          <w:sz w:val="24"/>
          <w:szCs w:val="24"/>
        </w:rPr>
        <w:t>7</w:t>
      </w:r>
      <w:r w:rsidR="007E01FE">
        <w:rPr>
          <w:rFonts w:asciiTheme="minorEastAsia" w:hAnsiTheme="minorEastAsia" w:hint="eastAsia"/>
          <w:kern w:val="0"/>
          <w:sz w:val="24"/>
          <w:szCs w:val="24"/>
        </w:rPr>
        <w:t xml:space="preserve"> 月</w:t>
      </w:r>
      <w:r w:rsidR="00D13656">
        <w:rPr>
          <w:rFonts w:asciiTheme="minorEastAsia" w:hAnsiTheme="minorEastAsia"/>
          <w:kern w:val="0"/>
          <w:sz w:val="24"/>
          <w:szCs w:val="24"/>
        </w:rPr>
        <w:t>1</w:t>
      </w:r>
      <w:r w:rsidR="007E01FE">
        <w:rPr>
          <w:rFonts w:asciiTheme="minorEastAsia" w:hAnsiTheme="minorEastAsia" w:hint="eastAsia"/>
          <w:kern w:val="0"/>
          <w:sz w:val="24"/>
          <w:szCs w:val="24"/>
        </w:rPr>
        <w:t xml:space="preserve"> 日</w:t>
      </w:r>
      <w:r w:rsidR="007E01FE" w:rsidRPr="0021737B">
        <w:rPr>
          <w:rFonts w:asciiTheme="minorEastAsia" w:hAnsiTheme="minorEastAsia" w:hint="eastAsia"/>
          <w:kern w:val="0"/>
          <w:sz w:val="24"/>
          <w:szCs w:val="24"/>
        </w:rPr>
        <w:t>下午14:</w:t>
      </w:r>
      <w:r w:rsidR="0021737B">
        <w:rPr>
          <w:rFonts w:asciiTheme="minorEastAsia" w:hAnsiTheme="minorEastAsia"/>
          <w:kern w:val="0"/>
          <w:sz w:val="24"/>
          <w:szCs w:val="24"/>
        </w:rPr>
        <w:t>3</w:t>
      </w:r>
      <w:r w:rsidR="007E01FE" w:rsidRPr="0021737B">
        <w:rPr>
          <w:rFonts w:asciiTheme="minorEastAsia" w:hAnsiTheme="minorEastAsia" w:hint="eastAsia"/>
          <w:kern w:val="0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</w:t>
      </w:r>
    </w:p>
    <w:p w:rsidR="0055636F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5735E2" w:rsidRPr="0021737B">
        <w:rPr>
          <w:rFonts w:asciiTheme="minorEastAsia" w:hAnsiTheme="minorEastAsia" w:hint="eastAsia"/>
          <w:sz w:val="24"/>
          <w:szCs w:val="24"/>
        </w:rPr>
        <w:t>后主楼</w:t>
      </w:r>
      <w:r w:rsidR="00BB6F72" w:rsidRPr="0021737B">
        <w:rPr>
          <w:rFonts w:asciiTheme="minorEastAsia" w:hAnsiTheme="minorEastAsia" w:hint="eastAsia"/>
          <w:sz w:val="24"/>
          <w:szCs w:val="24"/>
        </w:rPr>
        <w:t>1</w:t>
      </w:r>
      <w:r w:rsidR="00793D31" w:rsidRPr="0021737B">
        <w:rPr>
          <w:rFonts w:asciiTheme="minorEastAsia" w:hAnsiTheme="minorEastAsia"/>
          <w:sz w:val="24"/>
          <w:szCs w:val="24"/>
        </w:rPr>
        <w:t>621</w:t>
      </w:r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</w:t>
      </w:r>
    </w:p>
    <w:tbl>
      <w:tblPr>
        <w:tblStyle w:val="aa"/>
        <w:tblW w:w="9471" w:type="dxa"/>
        <w:jc w:val="center"/>
        <w:tblLook w:val="04A0" w:firstRow="1" w:lastRow="0" w:firstColumn="1" w:lastColumn="0" w:noHBand="0" w:noVBand="1"/>
      </w:tblPr>
      <w:tblGrid>
        <w:gridCol w:w="739"/>
        <w:gridCol w:w="2835"/>
        <w:gridCol w:w="4904"/>
        <w:gridCol w:w="993"/>
      </w:tblGrid>
      <w:tr w:rsidR="0094439B" w:rsidRPr="00477779" w:rsidTr="0021737B">
        <w:trPr>
          <w:trHeight w:val="564"/>
          <w:jc w:val="center"/>
        </w:trPr>
        <w:tc>
          <w:tcPr>
            <w:tcW w:w="739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:rsidR="0094439B" w:rsidRPr="00477779" w:rsidRDefault="0021737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4904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993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21737B" w:rsidRPr="00477779" w:rsidTr="00891ABC">
        <w:trPr>
          <w:trHeight w:val="977"/>
          <w:jc w:val="center"/>
        </w:trPr>
        <w:tc>
          <w:tcPr>
            <w:tcW w:w="739" w:type="dxa"/>
            <w:vAlign w:val="center"/>
          </w:tcPr>
          <w:p w:rsidR="0021737B" w:rsidRPr="00EE138B" w:rsidRDefault="0021737B" w:rsidP="0021737B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段媛瑾，李小雨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高管薪酬追回对商业银行短期财务绩效的影响——基于存量风险出清的证据</w:t>
            </w:r>
          </w:p>
        </w:tc>
        <w:tc>
          <w:tcPr>
            <w:tcW w:w="993" w:type="dxa"/>
          </w:tcPr>
          <w:p w:rsidR="0021737B" w:rsidRPr="002B7673" w:rsidRDefault="0021737B" w:rsidP="0021737B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1737B" w:rsidRPr="00477779" w:rsidTr="0021737B">
        <w:trPr>
          <w:trHeight w:val="706"/>
          <w:jc w:val="center"/>
        </w:trPr>
        <w:tc>
          <w:tcPr>
            <w:tcW w:w="739" w:type="dxa"/>
            <w:vAlign w:val="center"/>
          </w:tcPr>
          <w:p w:rsidR="0021737B" w:rsidRPr="00EE138B" w:rsidRDefault="0021737B" w:rsidP="0021737B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樊华烨</w:t>
            </w: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When Does Useful Knowledge Sharing Backfire? A Dual-Pathway Model of Coworker Gratitude, Shame, and Organizational Citizenship Behavior</w:t>
            </w:r>
          </w:p>
        </w:tc>
        <w:tc>
          <w:tcPr>
            <w:tcW w:w="993" w:type="dxa"/>
          </w:tcPr>
          <w:p w:rsidR="0021737B" w:rsidRPr="00F67C08" w:rsidRDefault="0021737B" w:rsidP="0021737B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1737B" w:rsidRPr="00477779" w:rsidTr="00891ABC">
        <w:trPr>
          <w:trHeight w:val="995"/>
          <w:jc w:val="center"/>
        </w:trPr>
        <w:tc>
          <w:tcPr>
            <w:tcW w:w="739" w:type="dxa"/>
            <w:vAlign w:val="center"/>
          </w:tcPr>
          <w:p w:rsidR="0021737B" w:rsidRPr="00EE138B" w:rsidRDefault="0021737B" w:rsidP="0021737B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郭婧，李鑫淼，马晶晶</w:t>
            </w: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高水平对外开放与企业创新——基于境外机构公司调研行为的证据</w:t>
            </w:r>
          </w:p>
        </w:tc>
        <w:tc>
          <w:tcPr>
            <w:tcW w:w="993" w:type="dxa"/>
          </w:tcPr>
          <w:p w:rsidR="0021737B" w:rsidRPr="00F67C08" w:rsidRDefault="0021737B" w:rsidP="0021737B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1737B" w:rsidRPr="00477779" w:rsidTr="00891ABC">
        <w:trPr>
          <w:trHeight w:val="982"/>
          <w:jc w:val="center"/>
        </w:trPr>
        <w:tc>
          <w:tcPr>
            <w:tcW w:w="739" w:type="dxa"/>
            <w:vAlign w:val="center"/>
          </w:tcPr>
          <w:p w:rsidR="0021737B" w:rsidRPr="00EE138B" w:rsidRDefault="0021737B" w:rsidP="0021737B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江东烨，李钦云，李岳清</w:t>
            </w: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AI使用程度对创意工作绩效的影响——以IP二创中AI使用程度对创作绩效的影响为例</w:t>
            </w:r>
          </w:p>
        </w:tc>
        <w:tc>
          <w:tcPr>
            <w:tcW w:w="993" w:type="dxa"/>
          </w:tcPr>
          <w:p w:rsidR="0021737B" w:rsidRPr="00F67C08" w:rsidRDefault="0021737B" w:rsidP="002173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737B" w:rsidRPr="00477779" w:rsidTr="00891ABC">
        <w:trPr>
          <w:trHeight w:val="840"/>
          <w:jc w:val="center"/>
        </w:trPr>
        <w:tc>
          <w:tcPr>
            <w:tcW w:w="739" w:type="dxa"/>
            <w:vAlign w:val="center"/>
          </w:tcPr>
          <w:p w:rsidR="0021737B" w:rsidRPr="00EE138B" w:rsidRDefault="0021737B" w:rsidP="0021737B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卢心怡，郑秭璇</w:t>
            </w: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智能制造赋能产业链协同的机制研究</w:t>
            </w:r>
          </w:p>
        </w:tc>
        <w:tc>
          <w:tcPr>
            <w:tcW w:w="993" w:type="dxa"/>
          </w:tcPr>
          <w:p w:rsidR="0021737B" w:rsidRPr="00F67C08" w:rsidRDefault="0021737B" w:rsidP="0021737B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1737B" w:rsidRPr="00477779" w:rsidTr="00891ABC">
        <w:trPr>
          <w:trHeight w:val="979"/>
          <w:jc w:val="center"/>
        </w:trPr>
        <w:tc>
          <w:tcPr>
            <w:tcW w:w="739" w:type="dxa"/>
            <w:vAlign w:val="center"/>
          </w:tcPr>
          <w:p w:rsidR="0021737B" w:rsidRPr="00EE138B" w:rsidRDefault="0021737B" w:rsidP="0021737B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石烜光，黄磊，卫卞豪</w:t>
            </w: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生成式人工智能冲击与大学生就业预期：来自就业替代压力与岗位倾向的问卷调查证据</w:t>
            </w:r>
          </w:p>
        </w:tc>
        <w:tc>
          <w:tcPr>
            <w:tcW w:w="993" w:type="dxa"/>
          </w:tcPr>
          <w:p w:rsidR="0021737B" w:rsidRPr="00F67C08" w:rsidRDefault="0021737B" w:rsidP="0021737B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21737B" w:rsidRPr="00477779" w:rsidTr="00891ABC">
        <w:trPr>
          <w:trHeight w:val="979"/>
          <w:jc w:val="center"/>
        </w:trPr>
        <w:tc>
          <w:tcPr>
            <w:tcW w:w="739" w:type="dxa"/>
            <w:vAlign w:val="center"/>
          </w:tcPr>
          <w:p w:rsidR="0021737B" w:rsidRPr="00EE138B" w:rsidRDefault="0021737B" w:rsidP="0021737B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张烟语</w:t>
            </w:r>
          </w:p>
        </w:tc>
        <w:tc>
          <w:tcPr>
            <w:tcW w:w="4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7B" w:rsidRPr="0021737B" w:rsidRDefault="0021737B" w:rsidP="002173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37B">
              <w:rPr>
                <w:rFonts w:asciiTheme="minorEastAsia" w:hAnsiTheme="minorEastAsia" w:hint="eastAsia"/>
                <w:sz w:val="24"/>
                <w:szCs w:val="24"/>
              </w:rPr>
              <w:t>耐心资本与创新韧性：机制与检验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1737B" w:rsidRPr="00F67C08" w:rsidRDefault="0021737B" w:rsidP="0021737B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  <w:bookmarkStart w:id="0" w:name="_GoBack"/>
      <w:bookmarkEnd w:id="0"/>
    </w:p>
    <w:p w:rsidR="0023451C" w:rsidRPr="00D13656" w:rsidRDefault="00DD349D" w:rsidP="00D13656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</w:t>
      </w:r>
      <w:r w:rsidR="0021737B">
        <w:rPr>
          <w:rFonts w:ascii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p w:rsidR="003136A5" w:rsidRPr="0023451C" w:rsidRDefault="0023451C" w:rsidP="0023451C">
      <w:pPr>
        <w:rPr>
          <w:rFonts w:asciiTheme="minorEastAsia" w:hAnsiTheme="minorEastAsia"/>
          <w:sz w:val="24"/>
          <w:szCs w:val="24"/>
        </w:rPr>
      </w:pPr>
      <w:r w:rsidRPr="0023451C">
        <w:rPr>
          <w:rFonts w:asciiTheme="minorEastAsia" w:hAnsiTheme="minorEastAsia" w:hint="eastAsia"/>
          <w:sz w:val="24"/>
          <w:szCs w:val="24"/>
        </w:rPr>
        <w:t>专家签字：</w:t>
      </w:r>
    </w:p>
    <w:sectPr w:rsidR="003136A5" w:rsidRPr="0023451C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10" w:rsidRDefault="00651710" w:rsidP="007A3A5D">
      <w:r>
        <w:separator/>
      </w:r>
    </w:p>
  </w:endnote>
  <w:endnote w:type="continuationSeparator" w:id="0">
    <w:p w:rsidR="00651710" w:rsidRDefault="00651710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10" w:rsidRDefault="00651710" w:rsidP="007A3A5D">
      <w:r>
        <w:separator/>
      </w:r>
    </w:p>
  </w:footnote>
  <w:footnote w:type="continuationSeparator" w:id="0">
    <w:p w:rsidR="00651710" w:rsidRDefault="00651710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2DF9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0F79A2"/>
    <w:rsid w:val="00106955"/>
    <w:rsid w:val="001075E4"/>
    <w:rsid w:val="00111341"/>
    <w:rsid w:val="0011729D"/>
    <w:rsid w:val="001256AB"/>
    <w:rsid w:val="00130DE9"/>
    <w:rsid w:val="00132890"/>
    <w:rsid w:val="00137383"/>
    <w:rsid w:val="00162886"/>
    <w:rsid w:val="00162AF9"/>
    <w:rsid w:val="0016372B"/>
    <w:rsid w:val="001763FD"/>
    <w:rsid w:val="00191483"/>
    <w:rsid w:val="001C12C2"/>
    <w:rsid w:val="001C1573"/>
    <w:rsid w:val="001C5423"/>
    <w:rsid w:val="001D1F3D"/>
    <w:rsid w:val="001E1270"/>
    <w:rsid w:val="00202578"/>
    <w:rsid w:val="00204C35"/>
    <w:rsid w:val="0020521C"/>
    <w:rsid w:val="0021737B"/>
    <w:rsid w:val="00225549"/>
    <w:rsid w:val="0023451C"/>
    <w:rsid w:val="00253ADF"/>
    <w:rsid w:val="002767A5"/>
    <w:rsid w:val="00297716"/>
    <w:rsid w:val="002A7975"/>
    <w:rsid w:val="002B7673"/>
    <w:rsid w:val="002C4B4F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84E3F"/>
    <w:rsid w:val="0039012C"/>
    <w:rsid w:val="003937F9"/>
    <w:rsid w:val="003A684E"/>
    <w:rsid w:val="003E5B0C"/>
    <w:rsid w:val="003F5963"/>
    <w:rsid w:val="004000ED"/>
    <w:rsid w:val="004016D4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13329"/>
    <w:rsid w:val="005205F4"/>
    <w:rsid w:val="00521575"/>
    <w:rsid w:val="00527B07"/>
    <w:rsid w:val="005428C2"/>
    <w:rsid w:val="0055636F"/>
    <w:rsid w:val="005735E2"/>
    <w:rsid w:val="00585F50"/>
    <w:rsid w:val="005957EE"/>
    <w:rsid w:val="00596902"/>
    <w:rsid w:val="005A212F"/>
    <w:rsid w:val="005C5055"/>
    <w:rsid w:val="005D1F9B"/>
    <w:rsid w:val="005F07F3"/>
    <w:rsid w:val="005F15AB"/>
    <w:rsid w:val="006178E1"/>
    <w:rsid w:val="00620EDA"/>
    <w:rsid w:val="006331EF"/>
    <w:rsid w:val="006348E6"/>
    <w:rsid w:val="00636E43"/>
    <w:rsid w:val="00650417"/>
    <w:rsid w:val="00651710"/>
    <w:rsid w:val="0066428F"/>
    <w:rsid w:val="00664431"/>
    <w:rsid w:val="00670B88"/>
    <w:rsid w:val="006716F4"/>
    <w:rsid w:val="00675C03"/>
    <w:rsid w:val="006809CA"/>
    <w:rsid w:val="00697F85"/>
    <w:rsid w:val="006C6728"/>
    <w:rsid w:val="006D0D5A"/>
    <w:rsid w:val="006D146E"/>
    <w:rsid w:val="007005BA"/>
    <w:rsid w:val="00711C88"/>
    <w:rsid w:val="00730C9E"/>
    <w:rsid w:val="00731B87"/>
    <w:rsid w:val="00741628"/>
    <w:rsid w:val="00756757"/>
    <w:rsid w:val="00756A92"/>
    <w:rsid w:val="0075789C"/>
    <w:rsid w:val="00761F69"/>
    <w:rsid w:val="0078034A"/>
    <w:rsid w:val="00781053"/>
    <w:rsid w:val="0078778E"/>
    <w:rsid w:val="00790541"/>
    <w:rsid w:val="00791605"/>
    <w:rsid w:val="00793D31"/>
    <w:rsid w:val="007A0647"/>
    <w:rsid w:val="007A3A5D"/>
    <w:rsid w:val="007A4355"/>
    <w:rsid w:val="007A463D"/>
    <w:rsid w:val="007C3C18"/>
    <w:rsid w:val="007C5605"/>
    <w:rsid w:val="007E01FE"/>
    <w:rsid w:val="007E1073"/>
    <w:rsid w:val="007F40C6"/>
    <w:rsid w:val="00801A45"/>
    <w:rsid w:val="008103AE"/>
    <w:rsid w:val="00814653"/>
    <w:rsid w:val="00816FEB"/>
    <w:rsid w:val="00832892"/>
    <w:rsid w:val="00834A9B"/>
    <w:rsid w:val="008529D8"/>
    <w:rsid w:val="0087206D"/>
    <w:rsid w:val="00872189"/>
    <w:rsid w:val="00875B1C"/>
    <w:rsid w:val="00891478"/>
    <w:rsid w:val="00891ABC"/>
    <w:rsid w:val="008953C4"/>
    <w:rsid w:val="008E6A40"/>
    <w:rsid w:val="008F5DAE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8756A"/>
    <w:rsid w:val="00990159"/>
    <w:rsid w:val="00993D1D"/>
    <w:rsid w:val="009B075A"/>
    <w:rsid w:val="009B114B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51977"/>
    <w:rsid w:val="00A66031"/>
    <w:rsid w:val="00A70A74"/>
    <w:rsid w:val="00A875EE"/>
    <w:rsid w:val="00AA1454"/>
    <w:rsid w:val="00AA7B6F"/>
    <w:rsid w:val="00AA7EA2"/>
    <w:rsid w:val="00AB733E"/>
    <w:rsid w:val="00AB74B4"/>
    <w:rsid w:val="00AC1BA1"/>
    <w:rsid w:val="00AC3BD0"/>
    <w:rsid w:val="00AF3A58"/>
    <w:rsid w:val="00AF65B6"/>
    <w:rsid w:val="00B00143"/>
    <w:rsid w:val="00B37B7A"/>
    <w:rsid w:val="00B75F08"/>
    <w:rsid w:val="00B760F9"/>
    <w:rsid w:val="00B91E73"/>
    <w:rsid w:val="00BA0975"/>
    <w:rsid w:val="00BB6F72"/>
    <w:rsid w:val="00BC6959"/>
    <w:rsid w:val="00BD42A2"/>
    <w:rsid w:val="00BD4FA5"/>
    <w:rsid w:val="00BD51FB"/>
    <w:rsid w:val="00BD7FA3"/>
    <w:rsid w:val="00C06847"/>
    <w:rsid w:val="00C16C8B"/>
    <w:rsid w:val="00C4438D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15D0"/>
    <w:rsid w:val="00CB437E"/>
    <w:rsid w:val="00CB7D82"/>
    <w:rsid w:val="00CC73E2"/>
    <w:rsid w:val="00CD1442"/>
    <w:rsid w:val="00CF3C0F"/>
    <w:rsid w:val="00D13656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EE138B"/>
    <w:rsid w:val="00EF5931"/>
    <w:rsid w:val="00F15BEE"/>
    <w:rsid w:val="00F23E45"/>
    <w:rsid w:val="00F30802"/>
    <w:rsid w:val="00F30AF8"/>
    <w:rsid w:val="00F353A5"/>
    <w:rsid w:val="00F67C08"/>
    <w:rsid w:val="00F67D3B"/>
    <w:rsid w:val="00F76039"/>
    <w:rsid w:val="00F826EB"/>
    <w:rsid w:val="00F937DB"/>
    <w:rsid w:val="00F960AA"/>
    <w:rsid w:val="00FA074C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13B94F8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88</Words>
  <Characters>507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75</cp:revision>
  <cp:lastPrinted>2025-06-24T01:22:00Z</cp:lastPrinted>
  <dcterms:created xsi:type="dcterms:W3CDTF">2017-05-17T02:09:00Z</dcterms:created>
  <dcterms:modified xsi:type="dcterms:W3CDTF">2026-06-18T08:27:00Z</dcterms:modified>
</cp:coreProperties>
</file>