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36" w:rsidRDefault="00C02B5E">
      <w:pPr>
        <w:pStyle w:val="a6"/>
        <w:rPr>
          <w:rFonts w:ascii="华文楷体" w:eastAsia="华文楷体" w:hAnsi="华文楷体" w:cs="华文楷体"/>
        </w:rPr>
      </w:pPr>
      <w:r>
        <w:rPr>
          <w:rFonts w:eastAsia="华文楷体" w:hint="eastAsia"/>
          <w:lang w:val="zh-TW" w:eastAsia="zh-TW"/>
        </w:rPr>
        <w:t>北京师范大学第七届</w:t>
      </w:r>
      <w:r>
        <w:rPr>
          <w:rFonts w:ascii="华文楷体"/>
        </w:rPr>
        <w:t>MBA</w:t>
      </w:r>
      <w:r>
        <w:rPr>
          <w:rFonts w:eastAsia="华文楷体" w:hint="eastAsia"/>
          <w:lang w:val="zh-TW" w:eastAsia="zh-TW"/>
        </w:rPr>
        <w:t>学生代表大会</w:t>
      </w:r>
    </w:p>
    <w:p w:rsidR="00E10236" w:rsidRDefault="00C02B5E">
      <w:pPr>
        <w:pStyle w:val="a6"/>
        <w:rPr>
          <w:rFonts w:ascii="华文楷体" w:eastAsia="华文楷体" w:hAnsi="华文楷体" w:cs="华文楷体"/>
        </w:rPr>
      </w:pPr>
      <w:r>
        <w:rPr>
          <w:rFonts w:eastAsia="华文楷体" w:hint="eastAsia"/>
          <w:lang w:val="zh-TW" w:eastAsia="zh-TW"/>
        </w:rPr>
        <w:t>代表提案征集办法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北京师范大学第六届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学生代表大会拟于</w:t>
      </w:r>
      <w:r>
        <w:rPr>
          <w:rFonts w:ascii="宋体" w:eastAsia="宋体" w:hAnsi="宋体" w:cs="宋体"/>
          <w:color w:val="FF0000"/>
          <w:sz w:val="22"/>
          <w:szCs w:val="22"/>
          <w:u w:color="FF0000"/>
        </w:rPr>
        <w:t>2014</w:t>
      </w:r>
      <w:r>
        <w:rPr>
          <w:rFonts w:ascii="宋体" w:eastAsia="宋体" w:hAnsi="宋体" w:cs="宋体"/>
          <w:color w:val="FF0000"/>
          <w:sz w:val="22"/>
          <w:szCs w:val="22"/>
          <w:u w:color="FF0000"/>
          <w:lang w:val="zh-TW" w:eastAsia="zh-TW"/>
        </w:rPr>
        <w:t>年</w:t>
      </w:r>
      <w:r>
        <w:rPr>
          <w:rFonts w:ascii="宋体" w:eastAsia="宋体" w:hAnsi="宋体" w:cs="宋体"/>
          <w:color w:val="FF0000"/>
          <w:sz w:val="22"/>
          <w:szCs w:val="22"/>
          <w:u w:color="FF0000"/>
        </w:rPr>
        <w:t>11</w:t>
      </w:r>
      <w:r>
        <w:rPr>
          <w:rFonts w:ascii="宋体" w:eastAsia="宋体" w:hAnsi="宋体" w:cs="宋体"/>
          <w:color w:val="FF0000"/>
          <w:sz w:val="22"/>
          <w:szCs w:val="22"/>
          <w:u w:color="FF0000"/>
          <w:lang w:val="zh-TW" w:eastAsia="zh-TW"/>
        </w:rPr>
        <w:t>月</w:t>
      </w:r>
      <w:r>
        <w:rPr>
          <w:rFonts w:ascii="宋体" w:eastAsia="宋体" w:hAnsi="宋体" w:cs="宋体"/>
          <w:color w:val="FF0000"/>
          <w:sz w:val="22"/>
          <w:szCs w:val="22"/>
          <w:u w:color="FF0000"/>
          <w:lang w:val="zh-TW" w:eastAsia="zh-TW"/>
        </w:rPr>
        <w:t>2</w:t>
      </w:r>
      <w:r>
        <w:rPr>
          <w:rFonts w:ascii="宋体" w:eastAsia="宋体" w:hAnsi="宋体" w:cs="宋体"/>
          <w:color w:val="FF0000"/>
          <w:sz w:val="22"/>
          <w:szCs w:val="22"/>
          <w:u w:color="FF0000"/>
        </w:rPr>
        <w:t>9</w:t>
      </w:r>
      <w:r>
        <w:rPr>
          <w:rFonts w:ascii="宋体" w:eastAsia="宋体" w:hAnsi="宋体" w:cs="宋体"/>
          <w:color w:val="FF0000"/>
          <w:sz w:val="22"/>
          <w:szCs w:val="22"/>
          <w:u w:color="FF0000"/>
          <w:lang w:val="zh-TW" w:eastAsia="zh-TW"/>
        </w:rPr>
        <w:t>日周六晚</w:t>
      </w:r>
      <w:r>
        <w:rPr>
          <w:rFonts w:ascii="宋体" w:eastAsia="宋体" w:hAnsi="宋体" w:cs="宋体"/>
          <w:color w:val="FF0000"/>
          <w:sz w:val="22"/>
          <w:szCs w:val="22"/>
          <w:u w:color="FF0000"/>
        </w:rPr>
        <w:t>18</w:t>
      </w:r>
      <w:r>
        <w:rPr>
          <w:rFonts w:ascii="宋体" w:eastAsia="宋体" w:hAnsi="宋体" w:cs="宋体"/>
          <w:color w:val="FF0000"/>
          <w:sz w:val="22"/>
          <w:szCs w:val="22"/>
          <w:u w:color="FF0000"/>
          <w:lang w:val="zh-TW" w:eastAsia="zh-TW"/>
        </w:rPr>
        <w:t>：</w:t>
      </w:r>
      <w:r>
        <w:rPr>
          <w:rFonts w:ascii="宋体" w:eastAsia="宋体" w:hAnsi="宋体" w:cs="宋体"/>
          <w:color w:val="FF0000"/>
          <w:sz w:val="22"/>
          <w:szCs w:val="22"/>
          <w:u w:color="FF0000"/>
        </w:rPr>
        <w:t>30</w:t>
      </w:r>
      <w:r w:rsidR="00EA185F">
        <w:rPr>
          <w:rFonts w:ascii="宋体" w:eastAsia="宋体" w:hAnsi="宋体" w:cs="宋体"/>
          <w:color w:val="FF0000"/>
          <w:sz w:val="22"/>
          <w:szCs w:val="22"/>
          <w:u w:color="FF0000"/>
          <w:lang w:val="zh-TW" w:eastAsia="zh-TW"/>
        </w:rPr>
        <w:t>在</w:t>
      </w:r>
      <w:r w:rsidR="00EA185F">
        <w:rPr>
          <w:rFonts w:ascii="宋体" w:eastAsia="宋体" w:hAnsi="宋体" w:cs="宋体" w:hint="eastAsia"/>
          <w:color w:val="FF0000"/>
          <w:sz w:val="22"/>
          <w:szCs w:val="22"/>
          <w:u w:color="FF0000"/>
          <w:lang w:val="zh-TW"/>
        </w:rPr>
        <w:t>教九502</w:t>
      </w:r>
      <w:r>
        <w:rPr>
          <w:rFonts w:ascii="宋体" w:eastAsia="宋体" w:hAnsi="宋体" w:cs="宋体"/>
          <w:color w:val="FF0000"/>
          <w:sz w:val="22"/>
          <w:szCs w:val="22"/>
          <w:u w:color="FF0000"/>
          <w:lang w:val="zh-TW" w:eastAsia="zh-TW"/>
        </w:rPr>
        <w:t>召开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。提案工作是北京师范大学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学生代表大会的一项重要内容，是北京师范大学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学生行使自主权利的途径，是北京师范大学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学生与各方进行沟通的重要桥梁。在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学生代表大会召开之际，北京师范大学第六届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学生代表大会筹备委员会决定：从即日起集中征集和受理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学生代表的提案，具体要求如下：</w:t>
      </w:r>
    </w:p>
    <w:p w:rsidR="00E10236" w:rsidRDefault="00C02B5E">
      <w:pPr>
        <w:pStyle w:val="A0"/>
        <w:spacing w:line="480" w:lineRule="exact"/>
        <w:ind w:firstLine="331"/>
        <w:rPr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val="zh-TW" w:eastAsia="zh-TW"/>
        </w:rPr>
        <w:t>一、提案范围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 xml:space="preserve">    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代表应以严肃认真的态度行使提案权，提案应反映涉及北京师范大学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改革和发展全局的大事、要事以及与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学员切身利益相关的重要事项。具体范围如下：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（一）有关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办学方向的建议和方案；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（二）有关校风、校纪、教风、学风、校园文化等精神文明建设方面的提案；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（三）有关学校教育、教学和学校管理工作等方面的提案；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（四）有关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学员关心的学习、就业、生活等方面的提案；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（五）有关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学员普遍关心的其他重大问题的提案。</w:t>
      </w:r>
    </w:p>
    <w:p w:rsidR="00E10236" w:rsidRDefault="00C02B5E">
      <w:pPr>
        <w:pStyle w:val="A0"/>
        <w:spacing w:line="480" w:lineRule="exact"/>
        <w:ind w:firstLine="331"/>
        <w:rPr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val="zh-TW" w:eastAsia="zh-TW"/>
        </w:rPr>
        <w:t>二、提案要求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（一）提案须由正式代表提出。提案由一人提出，三位（含三位）以上代表附议；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（二）提案人应按统一格式填写提案表（参见《北京师范大学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学生代表大会提案表》）；如手写体填表，应使用签字笔书写，字迹清楚；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（三）提案须事实清楚，按一事一案提出，措词严谨，语句精炼；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（四）提案一般应包括以下内容：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Trebuchet MS"/>
          <w:sz w:val="22"/>
          <w:szCs w:val="22"/>
        </w:rPr>
        <w:t>1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、案由，即要求解决的问题；</w:t>
      </w:r>
      <w:r>
        <w:rPr>
          <w:rFonts w:hAnsi="Trebuchet MS"/>
          <w:sz w:val="22"/>
          <w:szCs w:val="22"/>
        </w:rPr>
        <w:t> 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Trebuchet MS"/>
          <w:sz w:val="22"/>
          <w:szCs w:val="22"/>
        </w:rPr>
        <w:t>2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、分析，即对所提议案的调研情况简介及效益分析等；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Trebuchet MS"/>
          <w:sz w:val="22"/>
          <w:szCs w:val="22"/>
        </w:rPr>
        <w:t>3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、主张，即提出解决问题的办法和建议；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Trebuchet MS"/>
          <w:sz w:val="22"/>
          <w:szCs w:val="22"/>
        </w:rPr>
        <w:t>4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、论证，即对所提议案可行性的简要阐述。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（五）属下列情况之一者将不作为提案受理：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Trebuchet MS"/>
          <w:sz w:val="22"/>
          <w:szCs w:val="22"/>
        </w:rPr>
        <w:t>1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、不符合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党和国家方针、政策、法律、法规的问题；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Trebuchet MS"/>
          <w:sz w:val="22"/>
          <w:szCs w:val="22"/>
        </w:rPr>
        <w:t>2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、学校、经济与工商管理学院和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学生代表大会职权范围以外的问题。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Trebuchet MS"/>
          <w:sz w:val="22"/>
          <w:szCs w:val="22"/>
        </w:rPr>
        <w:lastRenderedPageBreak/>
        <w:t>3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、不规范的提案。</w:t>
      </w:r>
    </w:p>
    <w:p w:rsidR="00E10236" w:rsidRDefault="00C02B5E">
      <w:pPr>
        <w:pStyle w:val="A0"/>
        <w:spacing w:line="480" w:lineRule="exact"/>
        <w:ind w:firstLine="331"/>
        <w:rPr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val="zh-TW" w:eastAsia="zh-TW"/>
        </w:rPr>
        <w:t>三、截止时间</w:t>
      </w: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集中征集和受理代表提案的截止时间为</w:t>
      </w:r>
      <w:r>
        <w:rPr>
          <w:rFonts w:ascii="Trebuchet MS"/>
          <w:sz w:val="22"/>
          <w:szCs w:val="22"/>
        </w:rPr>
        <w:t>2014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年</w:t>
      </w:r>
      <w:r>
        <w:rPr>
          <w:rFonts w:ascii="Trebuchet MS"/>
          <w:sz w:val="22"/>
          <w:szCs w:val="22"/>
        </w:rPr>
        <w:t>11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月</w:t>
      </w:r>
      <w:r>
        <w:rPr>
          <w:rFonts w:ascii="Trebuchet MS"/>
          <w:sz w:val="22"/>
          <w:szCs w:val="22"/>
        </w:rPr>
        <w:t>23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日</w:t>
      </w:r>
      <w:r>
        <w:rPr>
          <w:rFonts w:ascii="Trebuchet MS"/>
          <w:sz w:val="22"/>
          <w:szCs w:val="22"/>
        </w:rPr>
        <w:t>23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：</w:t>
      </w:r>
      <w:r>
        <w:rPr>
          <w:rFonts w:ascii="Trebuchet MS"/>
          <w:sz w:val="22"/>
          <w:szCs w:val="22"/>
        </w:rPr>
        <w:t>00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。</w:t>
      </w:r>
    </w:p>
    <w:p w:rsidR="00E10236" w:rsidRDefault="00C02B5E">
      <w:pPr>
        <w:pStyle w:val="A0"/>
        <w:spacing w:line="480" w:lineRule="exact"/>
        <w:ind w:firstLine="331"/>
        <w:rPr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val="zh-TW" w:eastAsia="zh-TW"/>
        </w:rPr>
        <w:t>四、提案递交方式</w:t>
      </w:r>
    </w:p>
    <w:p w:rsidR="00E10236" w:rsidRDefault="00C02B5E">
      <w:pPr>
        <w:pStyle w:val="A0"/>
        <w:spacing w:line="480" w:lineRule="exact"/>
        <w:ind w:firstLine="420"/>
        <w:jc w:val="left"/>
        <w:rPr>
          <w:rFonts w:ascii="宋体" w:eastAsia="宋体" w:hAnsi="宋体" w:cs="宋体"/>
          <w:b/>
          <w:bCs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请学生代表将提案直接发送到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zhangxiaona</w:t>
      </w:r>
      <w:r>
        <w:rPr>
          <w:rFonts w:ascii="宋体" w:eastAsia="宋体" w:hAnsi="宋体" w:cs="宋体"/>
          <w:b/>
          <w:bCs/>
          <w:color w:val="222222"/>
          <w:kern w:val="0"/>
          <w:u w:color="222222"/>
        </w:rPr>
        <w:t>@bnu.edu.cn</w:t>
      </w:r>
      <w:r>
        <w:rPr>
          <w:rFonts w:ascii="宋体" w:eastAsia="宋体" w:hAnsi="宋体" w:cs="宋体"/>
          <w:b/>
          <w:bCs/>
          <w:lang w:val="zh-TW" w:eastAsia="zh-TW"/>
        </w:rPr>
        <w:t>和</w:t>
      </w:r>
      <w:r>
        <w:rPr>
          <w:rFonts w:ascii="Trebuchet MS"/>
        </w:rPr>
        <w:t>34353139@qq.com</w:t>
      </w:r>
      <w:r>
        <w:rPr>
          <w:rFonts w:ascii="宋体" w:eastAsia="宋体" w:hAnsi="宋体" w:cs="宋体"/>
          <w:b/>
          <w:bCs/>
          <w:sz w:val="22"/>
          <w:szCs w:val="22"/>
          <w:lang w:val="zh-TW" w:eastAsia="zh-TW"/>
        </w:rPr>
        <w:t>。</w:t>
      </w:r>
    </w:p>
    <w:p w:rsidR="00E10236" w:rsidRDefault="00C02B5E">
      <w:pPr>
        <w:pStyle w:val="A0"/>
        <w:spacing w:line="480" w:lineRule="exact"/>
        <w:jc w:val="left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</w:rPr>
        <w:tab/>
      </w:r>
      <w:r>
        <w:rPr>
          <w:rFonts w:ascii="宋体" w:eastAsia="宋体" w:hAnsi="宋体" w:cs="宋体"/>
          <w:sz w:val="22"/>
          <w:szCs w:val="22"/>
          <w:lang w:val="zh-TW" w:eastAsia="zh-TW"/>
        </w:rPr>
        <w:t>咨询电话：张晓娜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 xml:space="preserve">  58804324  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张颖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 xml:space="preserve"> 18600240006</w:t>
      </w:r>
    </w:p>
    <w:p w:rsidR="00E10236" w:rsidRDefault="00E10236">
      <w:pPr>
        <w:pStyle w:val="A0"/>
        <w:spacing w:line="480" w:lineRule="exact"/>
        <w:jc w:val="left"/>
        <w:rPr>
          <w:sz w:val="22"/>
          <w:szCs w:val="22"/>
        </w:rPr>
      </w:pPr>
    </w:p>
    <w:p w:rsidR="00E10236" w:rsidRDefault="00C02B5E">
      <w:pPr>
        <w:pStyle w:val="A0"/>
        <w:spacing w:line="480" w:lineRule="exact"/>
        <w:ind w:firstLine="330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 xml:space="preserve">    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请各位代表按照要求提交有代表性、高质量的提案。</w:t>
      </w:r>
    </w:p>
    <w:p w:rsidR="00E10236" w:rsidRDefault="00E10236">
      <w:pPr>
        <w:pStyle w:val="A0"/>
        <w:spacing w:line="480" w:lineRule="exact"/>
        <w:ind w:firstLine="330"/>
        <w:rPr>
          <w:sz w:val="22"/>
          <w:szCs w:val="22"/>
        </w:rPr>
      </w:pPr>
    </w:p>
    <w:p w:rsidR="00E10236" w:rsidRDefault="00E10236">
      <w:pPr>
        <w:pStyle w:val="A0"/>
        <w:spacing w:line="480" w:lineRule="exact"/>
        <w:ind w:firstLine="330"/>
        <w:rPr>
          <w:sz w:val="22"/>
          <w:szCs w:val="22"/>
        </w:rPr>
      </w:pPr>
    </w:p>
    <w:p w:rsidR="00E10236" w:rsidRDefault="00C02B5E">
      <w:pPr>
        <w:pStyle w:val="A0"/>
        <w:spacing w:line="480" w:lineRule="exact"/>
        <w:ind w:firstLine="330"/>
        <w:jc w:val="right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 xml:space="preserve">                 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北京师范大学经济与工商管理学院</w:t>
      </w:r>
    </w:p>
    <w:p w:rsidR="00E10236" w:rsidRDefault="00C02B5E">
      <w:pPr>
        <w:pStyle w:val="A0"/>
        <w:spacing w:line="480" w:lineRule="exact"/>
        <w:ind w:firstLine="330"/>
        <w:jc w:val="right"/>
        <w:rPr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val="zh-TW" w:eastAsia="zh-TW"/>
        </w:rPr>
        <w:t>第七届</w:t>
      </w:r>
      <w:r>
        <w:rPr>
          <w:rFonts w:ascii="Trebuchet MS"/>
          <w:sz w:val="22"/>
          <w:szCs w:val="22"/>
        </w:rPr>
        <w:t>MBA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学生代表大会筹备委员会</w:t>
      </w:r>
    </w:p>
    <w:p w:rsidR="00E10236" w:rsidRDefault="00C02B5E">
      <w:pPr>
        <w:pStyle w:val="A0"/>
        <w:spacing w:line="480" w:lineRule="exact"/>
        <w:ind w:firstLine="330"/>
        <w:jc w:val="right"/>
        <w:rPr>
          <w:sz w:val="22"/>
          <w:szCs w:val="22"/>
        </w:rPr>
      </w:pPr>
      <w:r>
        <w:rPr>
          <w:rFonts w:ascii="Trebuchet MS"/>
          <w:sz w:val="22"/>
          <w:szCs w:val="22"/>
        </w:rPr>
        <w:t>2014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年</w:t>
      </w:r>
      <w:r>
        <w:rPr>
          <w:rFonts w:ascii="Trebuchet MS"/>
          <w:sz w:val="22"/>
          <w:szCs w:val="22"/>
        </w:rPr>
        <w:t>11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月</w:t>
      </w:r>
      <w:r>
        <w:rPr>
          <w:rFonts w:ascii="Trebuchet MS"/>
          <w:sz w:val="22"/>
          <w:szCs w:val="22"/>
        </w:rPr>
        <w:t>19</w:t>
      </w:r>
      <w:r>
        <w:rPr>
          <w:rFonts w:ascii="宋体" w:eastAsia="宋体" w:hAnsi="宋体" w:cs="宋体"/>
          <w:sz w:val="22"/>
          <w:szCs w:val="22"/>
          <w:lang w:val="zh-TW" w:eastAsia="zh-TW"/>
        </w:rPr>
        <w:t>日</w:t>
      </w:r>
    </w:p>
    <w:p w:rsidR="00E10236" w:rsidRDefault="00E10236">
      <w:pPr>
        <w:pStyle w:val="1"/>
        <w:rPr>
          <w:sz w:val="22"/>
          <w:szCs w:val="22"/>
        </w:rPr>
      </w:pPr>
    </w:p>
    <w:p w:rsidR="00E10236" w:rsidRDefault="00C02B5E">
      <w:pPr>
        <w:pStyle w:val="1"/>
      </w:pPr>
      <w:r>
        <w:br w:type="page"/>
      </w:r>
    </w:p>
    <w:p w:rsidR="00E10236" w:rsidRDefault="00C02B5E">
      <w:pPr>
        <w:pStyle w:val="1"/>
        <w:rPr>
          <w:rFonts w:ascii="华文楷体" w:eastAsia="华文楷体" w:hAnsi="华文楷体" w:cs="华文楷体"/>
          <w:b/>
          <w:bCs/>
          <w:lang w:val="zh-TW" w:eastAsia="zh-TW"/>
        </w:rPr>
      </w:pPr>
      <w:r>
        <w:rPr>
          <w:rFonts w:eastAsia="华文楷体" w:hint="eastAsia"/>
          <w:b/>
          <w:bCs/>
          <w:lang w:val="zh-TW" w:eastAsia="zh-TW"/>
        </w:rPr>
        <w:lastRenderedPageBreak/>
        <w:t>北京师范大学第六届</w:t>
      </w:r>
      <w:r>
        <w:rPr>
          <w:rFonts w:eastAsia="Arial Unicode MS" w:hAnsi="Arial Unicode MS" w:cs="Arial Unicode MS"/>
        </w:rPr>
        <w:t>MBA</w:t>
      </w:r>
      <w:r>
        <w:rPr>
          <w:rFonts w:eastAsia="华文楷体" w:hint="eastAsia"/>
          <w:b/>
          <w:bCs/>
          <w:lang w:val="zh-TW" w:eastAsia="zh-TW"/>
        </w:rPr>
        <w:t>学生代表大会提案</w:t>
      </w:r>
    </w:p>
    <w:p w:rsidR="00E10236" w:rsidRDefault="00E10236">
      <w:pPr>
        <w:pStyle w:val="A0"/>
        <w:rPr>
          <w:rFonts w:ascii="华文楷体" w:eastAsia="华文楷体" w:hAnsi="华文楷体" w:cs="华文楷体"/>
          <w:lang w:val="zh-TW" w:eastAsia="zh-TW"/>
        </w:rPr>
      </w:pPr>
    </w:p>
    <w:tbl>
      <w:tblPr>
        <w:tblStyle w:val="TableNormal"/>
        <w:tblW w:w="9802" w:type="dxa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675"/>
        <w:gridCol w:w="8127"/>
      </w:tblGrid>
      <w:tr w:rsidR="00E10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236" w:rsidRDefault="00C02B5E">
            <w:pPr>
              <w:pStyle w:val="A0"/>
              <w:spacing w:line="440" w:lineRule="exact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提案代表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236" w:rsidRDefault="00E10236"/>
        </w:tc>
      </w:tr>
      <w:tr w:rsidR="00E10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236" w:rsidRDefault="00C02B5E">
            <w:pPr>
              <w:pStyle w:val="A0"/>
              <w:spacing w:line="440" w:lineRule="exact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案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由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236" w:rsidRDefault="00E10236"/>
          <w:p w:rsidR="00E10236" w:rsidRDefault="00E10236"/>
          <w:p w:rsidR="00E10236" w:rsidRDefault="00E10236"/>
          <w:p w:rsidR="00E10236" w:rsidRDefault="00E10236"/>
          <w:p w:rsidR="00E10236" w:rsidRDefault="00E10236"/>
          <w:p w:rsidR="00E10236" w:rsidRDefault="00E10236">
            <w:pPr>
              <w:pStyle w:val="A0"/>
              <w:jc w:val="center"/>
            </w:pPr>
          </w:p>
        </w:tc>
      </w:tr>
      <w:tr w:rsidR="00E10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236" w:rsidRDefault="00C02B5E">
            <w:pPr>
              <w:pStyle w:val="A0"/>
              <w:spacing w:line="440" w:lineRule="exact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分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析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236" w:rsidRDefault="00E10236">
            <w:pPr>
              <w:pStyle w:val="A0"/>
              <w:jc w:val="center"/>
            </w:pPr>
          </w:p>
          <w:p w:rsidR="00E10236" w:rsidRDefault="00E10236">
            <w:pPr>
              <w:pStyle w:val="A0"/>
              <w:jc w:val="center"/>
            </w:pPr>
          </w:p>
          <w:p w:rsidR="00E10236" w:rsidRDefault="00E10236">
            <w:pPr>
              <w:pStyle w:val="A0"/>
            </w:pPr>
          </w:p>
        </w:tc>
      </w:tr>
      <w:tr w:rsidR="00E10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236" w:rsidRDefault="00C02B5E">
            <w:pPr>
              <w:pStyle w:val="A0"/>
              <w:spacing w:line="440" w:lineRule="exact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主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张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236" w:rsidRDefault="00E10236"/>
          <w:p w:rsidR="00E10236" w:rsidRDefault="00E10236"/>
          <w:p w:rsidR="00E10236" w:rsidRDefault="00E10236"/>
          <w:p w:rsidR="00E10236" w:rsidRDefault="00E10236"/>
          <w:p w:rsidR="00E10236" w:rsidRDefault="00E10236"/>
          <w:p w:rsidR="00E10236" w:rsidRDefault="00E10236">
            <w:pPr>
              <w:pStyle w:val="A0"/>
              <w:jc w:val="center"/>
            </w:pPr>
          </w:p>
        </w:tc>
      </w:tr>
      <w:tr w:rsidR="00E10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236" w:rsidRDefault="00C02B5E">
            <w:pPr>
              <w:pStyle w:val="A0"/>
              <w:spacing w:line="440" w:lineRule="exact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论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证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236" w:rsidRDefault="00E10236"/>
          <w:p w:rsidR="00E10236" w:rsidRDefault="00E10236"/>
          <w:p w:rsidR="00E10236" w:rsidRDefault="00E10236"/>
          <w:p w:rsidR="00E10236" w:rsidRDefault="00E10236"/>
          <w:p w:rsidR="00E10236" w:rsidRDefault="00E10236"/>
          <w:p w:rsidR="00E10236" w:rsidRDefault="00E10236">
            <w:pPr>
              <w:pStyle w:val="A0"/>
              <w:jc w:val="center"/>
            </w:pPr>
          </w:p>
        </w:tc>
      </w:tr>
      <w:tr w:rsidR="00E10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236" w:rsidRDefault="00C02B5E">
            <w:pPr>
              <w:pStyle w:val="A0"/>
              <w:spacing w:line="440" w:lineRule="exact"/>
              <w:jc w:val="center"/>
            </w:pPr>
            <w:r>
              <w:rPr>
                <w:rFonts w:ascii="黑体" w:eastAsia="黑体" w:hAnsi="黑体" w:cs="黑体"/>
                <w:sz w:val="24"/>
                <w:szCs w:val="24"/>
                <w:lang w:val="zh-TW" w:eastAsia="zh-TW"/>
              </w:rPr>
              <w:t>附议人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0236" w:rsidRDefault="00E10236"/>
        </w:tc>
      </w:tr>
    </w:tbl>
    <w:p w:rsidR="00E10236" w:rsidRDefault="00E10236">
      <w:pPr>
        <w:pStyle w:val="A0"/>
        <w:ind w:left="213" w:hanging="213"/>
        <w:rPr>
          <w:rFonts w:ascii="华文楷体" w:eastAsia="华文楷体" w:hAnsi="华文楷体" w:cs="华文楷体"/>
          <w:lang w:val="zh-TW" w:eastAsia="zh-TW"/>
        </w:rPr>
      </w:pPr>
    </w:p>
    <w:p w:rsidR="00E10236" w:rsidRDefault="00E10236">
      <w:pPr>
        <w:pStyle w:val="A0"/>
      </w:pPr>
    </w:p>
    <w:sectPr w:rsidR="00E10236" w:rsidSect="00E10236">
      <w:pgSz w:w="11900" w:h="16840"/>
      <w:pgMar w:top="1276" w:right="1006" w:bottom="1484" w:left="1092" w:header="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B5E" w:rsidRDefault="00C02B5E" w:rsidP="00E10236">
      <w:r>
        <w:separator/>
      </w:r>
    </w:p>
  </w:endnote>
  <w:endnote w:type="continuationSeparator" w:id="1">
    <w:p w:rsidR="00C02B5E" w:rsidRDefault="00C02B5E" w:rsidP="00E1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B5E" w:rsidRDefault="00C02B5E" w:rsidP="00E10236">
      <w:r>
        <w:separator/>
      </w:r>
    </w:p>
  </w:footnote>
  <w:footnote w:type="continuationSeparator" w:id="1">
    <w:p w:rsidR="00C02B5E" w:rsidRDefault="00C02B5E" w:rsidP="00E10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0236"/>
    <w:rsid w:val="00C02B5E"/>
    <w:rsid w:val="00E10236"/>
    <w:rsid w:val="00EA1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0236"/>
    <w:rPr>
      <w:sz w:val="24"/>
      <w:szCs w:val="24"/>
      <w:lang w:eastAsia="en-US"/>
    </w:rPr>
  </w:style>
  <w:style w:type="paragraph" w:styleId="1">
    <w:name w:val="heading 1"/>
    <w:next w:val="A0"/>
    <w:rsid w:val="00E10236"/>
    <w:pPr>
      <w:keepNext/>
      <w:keepLines/>
      <w:widowControl w:val="0"/>
      <w:spacing w:after="240"/>
      <w:jc w:val="center"/>
      <w:outlineLvl w:val="0"/>
    </w:pPr>
    <w:rPr>
      <w:rFonts w:ascii="Times New Roman Bold" w:eastAsia="Times New Roman Bold" w:hAnsi="Times New Roman Bold" w:cs="Times New Roman Bold"/>
      <w:color w:val="000000"/>
      <w:kern w:val="44"/>
      <w:sz w:val="32"/>
      <w:szCs w:val="3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10236"/>
    <w:rPr>
      <w:u w:val="single"/>
    </w:rPr>
  </w:style>
  <w:style w:type="table" w:customStyle="1" w:styleId="TableNormal">
    <w:name w:val="Table Normal"/>
    <w:rsid w:val="00E102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rsid w:val="00E10236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6">
    <w:name w:val="Title"/>
    <w:next w:val="A0"/>
    <w:rsid w:val="00E10236"/>
    <w:pPr>
      <w:widowControl w:val="0"/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"/>
      <w:sz w:val="32"/>
      <w:szCs w:val="32"/>
      <w:u w:color="000000"/>
    </w:rPr>
  </w:style>
  <w:style w:type="paragraph" w:customStyle="1" w:styleId="A0">
    <w:name w:val="正文 A"/>
    <w:rsid w:val="00E10236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paragraph" w:styleId="a7">
    <w:name w:val="header"/>
    <w:basedOn w:val="a"/>
    <w:link w:val="Char"/>
    <w:uiPriority w:val="99"/>
    <w:semiHidden/>
    <w:unhideWhenUsed/>
    <w:rsid w:val="00EA1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semiHidden/>
    <w:rsid w:val="00EA185F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EA185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semiHidden/>
    <w:rsid w:val="00EA185F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黑体"/>
        <a:cs typeface="Cambri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8649-B90B-42AD-8DE8-4E424BAE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929</Characters>
  <Application>Microsoft Office Word</Application>
  <DocSecurity>0</DocSecurity>
  <Lines>7</Lines>
  <Paragraphs>2</Paragraphs>
  <ScaleCrop>false</ScaleCrop>
  <Company>Lenovo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2014-11-19T14:40:00Z</dcterms:created>
  <dcterms:modified xsi:type="dcterms:W3CDTF">2014-11-19T14:40:00Z</dcterms:modified>
</cp:coreProperties>
</file>