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C4F" w:rsidRDefault="00656C4F" w:rsidP="00656C4F">
      <w:pPr>
        <w:pStyle w:val="1"/>
        <w:ind w:firstLineChars="49" w:firstLine="177"/>
        <w:rPr>
          <w:sz w:val="36"/>
          <w:szCs w:val="36"/>
        </w:rPr>
      </w:pPr>
      <w:bookmarkStart w:id="0" w:name="_Toc302141566"/>
      <w:r w:rsidRPr="00904748">
        <w:rPr>
          <w:rFonts w:hint="eastAsia"/>
          <w:sz w:val="36"/>
          <w:szCs w:val="36"/>
        </w:rPr>
        <w:t>北京师范大学</w:t>
      </w:r>
      <w:r w:rsidRPr="00904748">
        <w:rPr>
          <w:rFonts w:hint="eastAsia"/>
          <w:sz w:val="36"/>
          <w:szCs w:val="36"/>
        </w:rPr>
        <w:t>MBA</w:t>
      </w:r>
      <w:r w:rsidRPr="00904748">
        <w:rPr>
          <w:rFonts w:hint="eastAsia"/>
          <w:sz w:val="36"/>
          <w:szCs w:val="36"/>
        </w:rPr>
        <w:t>学位论文阶段</w:t>
      </w:r>
      <w:r>
        <w:rPr>
          <w:rFonts w:hint="eastAsia"/>
          <w:sz w:val="36"/>
          <w:szCs w:val="36"/>
        </w:rPr>
        <w:t>常见问题解答</w:t>
      </w:r>
      <w:bookmarkEnd w:id="0"/>
    </w:p>
    <w:p w:rsidR="00656C4F" w:rsidRPr="00161697" w:rsidRDefault="00656C4F" w:rsidP="00656C4F">
      <w:pPr>
        <w:spacing w:line="400" w:lineRule="atLeast"/>
      </w:pPr>
      <w:r>
        <w:rPr>
          <w:rFonts w:hint="eastAsia"/>
        </w:rPr>
        <w:t>一、导师确认</w:t>
      </w:r>
    </w:p>
    <w:p w:rsidR="00656C4F" w:rsidRDefault="00656C4F" w:rsidP="00656C4F">
      <w:pPr>
        <w:pStyle w:val="a4"/>
        <w:numPr>
          <w:ilvl w:val="0"/>
          <w:numId w:val="1"/>
        </w:numPr>
        <w:spacing w:line="400" w:lineRule="atLeast"/>
        <w:ind w:firstLineChars="0"/>
      </w:pPr>
      <w:r>
        <w:rPr>
          <w:rFonts w:hint="eastAsia"/>
        </w:rPr>
        <w:t>整个学位工作需要走哪些环节？</w:t>
      </w:r>
    </w:p>
    <w:p w:rsidR="00656C4F" w:rsidRDefault="00656C4F" w:rsidP="00656C4F">
      <w:pPr>
        <w:spacing w:line="400" w:lineRule="atLeast"/>
      </w:pPr>
      <w:r>
        <w:rPr>
          <w:rFonts w:hint="eastAsia"/>
        </w:rPr>
        <w:t>答：学位工作由多个环节组成，可参见下图，具体说明可阅读《北京师范大学专业学位研究生手册》和《北京师范大学</w:t>
      </w:r>
      <w:r>
        <w:rPr>
          <w:rFonts w:hint="eastAsia"/>
        </w:rPr>
        <w:t>MBA</w:t>
      </w:r>
      <w:r>
        <w:rPr>
          <w:rFonts w:hint="eastAsia"/>
        </w:rPr>
        <w:t>学位论文工作流程》。</w:t>
      </w:r>
    </w:p>
    <w:p w:rsidR="00656C4F" w:rsidRPr="0094056B" w:rsidRDefault="00656C4F" w:rsidP="00656C4F">
      <w:pPr>
        <w:spacing w:line="400" w:lineRule="atLeast"/>
      </w:pPr>
    </w:p>
    <w:p w:rsidR="00656C4F" w:rsidRDefault="00E87C58" w:rsidP="00656C4F">
      <w:pPr>
        <w:spacing w:line="400" w:lineRule="atLeast"/>
      </w:pPr>
      <w:r>
        <w:rPr>
          <w:noProof/>
        </w:rPr>
        <w:pict>
          <v:group id="_x0000_s1026" style="position:absolute;left:0;text-align:left;margin-left:17.85pt;margin-top:3.75pt;width:405pt;height:171.6pt;z-index:251660288" coordorigin="2157,4596" coordsize="8100,3432">
            <v:rect id="_x0000_s1027" style="position:absolute;left:2157;top:4596;width:1260;height:468">
              <v:textbox style="mso-next-textbox:#_x0000_s1027">
                <w:txbxContent>
                  <w:p w:rsidR="00656C4F" w:rsidRDefault="00656C4F" w:rsidP="00656C4F">
                    <w:r>
                      <w:rPr>
                        <w:rFonts w:hint="eastAsia"/>
                      </w:rPr>
                      <w:t>确定导师</w:t>
                    </w:r>
                  </w:p>
                </w:txbxContent>
              </v:textbox>
            </v:rect>
            <v:rect id="_x0000_s1028" style="position:absolute;left:2157;top:5532;width:1260;height:468">
              <v:textbox style="mso-next-textbox:#_x0000_s1028">
                <w:txbxContent>
                  <w:p w:rsidR="00656C4F" w:rsidRPr="00882D53" w:rsidRDefault="00656C4F" w:rsidP="00656C4F">
                    <w:r>
                      <w:rPr>
                        <w:rFonts w:hint="eastAsia"/>
                      </w:rPr>
                      <w:t>资格审查</w:t>
                    </w:r>
                  </w:p>
                </w:txbxContent>
              </v:textbox>
            </v:rect>
            <v:rect id="_x0000_s1029" style="position:absolute;left:2157;top:6468;width:1260;height:468">
              <v:textbox style="mso-next-textbox:#_x0000_s1029">
                <w:txbxContent>
                  <w:p w:rsidR="00656C4F" w:rsidRDefault="00656C4F" w:rsidP="00656C4F">
                    <w:r>
                      <w:rPr>
                        <w:rFonts w:hint="eastAsia"/>
                      </w:rPr>
                      <w:t>论文开题</w:t>
                    </w:r>
                  </w:p>
                </w:txbxContent>
              </v:textbox>
            </v:rect>
            <v:rect id="_x0000_s1030" style="position:absolute;left:6117;top:7560;width:1260;height:468">
              <v:textbox style="mso-next-textbox:#_x0000_s1030">
                <w:txbxContent>
                  <w:p w:rsidR="00656C4F" w:rsidRDefault="00656C4F" w:rsidP="00656C4F">
                    <w:r>
                      <w:rPr>
                        <w:rFonts w:hint="eastAsia"/>
                      </w:rPr>
                      <w:t>论文检测</w:t>
                    </w:r>
                  </w:p>
                </w:txbxContent>
              </v:textbox>
            </v:rect>
            <v:rect id="_x0000_s1031" style="position:absolute;left:4497;top:7560;width:1080;height:468">
              <v:textbox style="mso-next-textbox:#_x0000_s1031">
                <w:txbxContent>
                  <w:p w:rsidR="00656C4F" w:rsidRDefault="002347A4" w:rsidP="00476478">
                    <w:r w:rsidRPr="00476478">
                      <w:rPr>
                        <w:rFonts w:hint="eastAsia"/>
                        <w:sz w:val="18"/>
                        <w:szCs w:val="18"/>
                      </w:rPr>
                      <w:t>完稿审</w:t>
                    </w:r>
                    <w:r>
                      <w:rPr>
                        <w:rFonts w:hint="eastAsia"/>
                      </w:rPr>
                      <w:t>核</w:t>
                    </w:r>
                  </w:p>
                </w:txbxContent>
              </v:textbox>
            </v:rect>
            <v:rect id="_x0000_s1032" style="position:absolute;left:7917;top:7560;width:1260;height:468">
              <v:textbox style="mso-next-textbox:#_x0000_s1032">
                <w:txbxContent>
                  <w:p w:rsidR="00656C4F" w:rsidRDefault="00656C4F" w:rsidP="00656C4F">
                    <w:r>
                      <w:rPr>
                        <w:rFonts w:hint="eastAsia"/>
                      </w:rPr>
                      <w:t>论文评审</w:t>
                    </w:r>
                  </w:p>
                </w:txbxContent>
              </v:textbox>
            </v:rect>
            <v:rect id="_x0000_s1033" style="position:absolute;left:7557;top:6624;width:2520;height:468">
              <v:textbox style="mso-next-textbox:#_x0000_s1033">
                <w:txbxContent>
                  <w:p w:rsidR="00656C4F" w:rsidRPr="00882D53" w:rsidRDefault="00656C4F" w:rsidP="00656C4F">
                    <w:r>
                      <w:rPr>
                        <w:rFonts w:hint="eastAsia"/>
                      </w:rPr>
                      <w:t>研究生院审核答辩材料</w:t>
                    </w:r>
                  </w:p>
                </w:txbxContent>
              </v:textbox>
            </v:rect>
            <v:rect id="_x0000_s1034" style="position:absolute;left:7917;top:5688;width:1440;height:468">
              <v:textbox style="mso-next-textbox:#_x0000_s1034">
                <w:txbxContent>
                  <w:p w:rsidR="00656C4F" w:rsidRPr="00882D53" w:rsidRDefault="00656C4F" w:rsidP="00656C4F">
                    <w:r>
                      <w:rPr>
                        <w:rFonts w:hint="eastAsia"/>
                      </w:rPr>
                      <w:t>论文答辩</w:t>
                    </w:r>
                  </w:p>
                </w:txbxContent>
              </v:textbox>
            </v:rect>
            <v:rect id="_x0000_s1035" style="position:absolute;left:7377;top:4596;width:2880;height:624">
              <v:textbox style="mso-next-textbox:#_x0000_s1035">
                <w:txbxContent>
                  <w:p w:rsidR="00656C4F" w:rsidRDefault="00656C4F" w:rsidP="00656C4F">
                    <w:pPr>
                      <w:spacing w:line="360" w:lineRule="auto"/>
                    </w:pPr>
                    <w:r>
                      <w:rPr>
                        <w:rFonts w:hint="eastAsia"/>
                      </w:rPr>
                      <w:t>学位授予的后续工作及说明</w:t>
                    </w:r>
                  </w:p>
                </w:txbxContent>
              </v:textbox>
            </v:rect>
            <v:line id="_x0000_s1036" style="position:absolute" from="2877,5064" to="2877,5454">
              <v:stroke endarrow="block"/>
            </v:line>
            <v:line id="_x0000_s1037" style="position:absolute" from="2877,6000" to="2877,6390">
              <v:stroke endarrow="block"/>
            </v:line>
            <v:line id="_x0000_s1038" style="position:absolute" from="2877,6936" to="2877,7560">
              <v:stroke endarrow="block"/>
            </v:line>
            <v:line id="_x0000_s1039" style="position:absolute" from="5577,7716" to="6117,7716">
              <v:stroke endarrow="block"/>
            </v:line>
            <v:line id="_x0000_s1040" style="position:absolute" from="7377,7716" to="7917,7716">
              <v:stroke endarrow="block"/>
            </v:line>
            <v:line id="_x0000_s1041" style="position:absolute;flip:x y" from="8637,7248" to="8637,7560">
              <v:stroke endarrow="block"/>
            </v:line>
            <v:line id="_x0000_s1042" style="position:absolute;flip:x y" from="8637,6156" to="8637,6624">
              <v:stroke endarrow="block"/>
            </v:line>
            <v:line id="_x0000_s1043" style="position:absolute;flip:x y" from="8637,5220" to="8637,5688">
              <v:stroke endarrow="block"/>
            </v:line>
            <v:line id="_x0000_s1044" style="position:absolute" from="3597,7716" to="4452,7716">
              <v:stroke endarrow="block"/>
            </v:line>
            <v:rect id="_x0000_s1045" style="position:absolute;left:2337;top:7560;width:1260;height:468">
              <v:textbox style="mso-next-textbox:#_x0000_s1045">
                <w:txbxContent>
                  <w:p w:rsidR="00656C4F" w:rsidRDefault="00656C4F" w:rsidP="00656C4F">
                    <w:r>
                      <w:rPr>
                        <w:rFonts w:hint="eastAsia"/>
                      </w:rPr>
                      <w:t>论文撰写</w:t>
                    </w:r>
                  </w:p>
                </w:txbxContent>
              </v:textbox>
            </v:rect>
          </v:group>
        </w:pict>
      </w:r>
    </w:p>
    <w:p w:rsidR="00656C4F" w:rsidRDefault="00656C4F" w:rsidP="00656C4F">
      <w:pPr>
        <w:spacing w:line="400" w:lineRule="atLeast"/>
      </w:pPr>
    </w:p>
    <w:p w:rsidR="00656C4F" w:rsidRDefault="00656C4F" w:rsidP="00656C4F">
      <w:pPr>
        <w:spacing w:line="400" w:lineRule="atLeast"/>
      </w:pPr>
    </w:p>
    <w:p w:rsidR="00656C4F" w:rsidRDefault="00656C4F" w:rsidP="00656C4F">
      <w:pPr>
        <w:spacing w:line="400" w:lineRule="atLeast"/>
      </w:pPr>
    </w:p>
    <w:p w:rsidR="00656C4F" w:rsidRDefault="00656C4F" w:rsidP="00656C4F">
      <w:pPr>
        <w:spacing w:line="400" w:lineRule="atLeast"/>
      </w:pPr>
    </w:p>
    <w:p w:rsidR="00656C4F" w:rsidRDefault="00656C4F" w:rsidP="00656C4F">
      <w:pPr>
        <w:spacing w:line="400" w:lineRule="atLeast"/>
      </w:pPr>
    </w:p>
    <w:p w:rsidR="00656C4F" w:rsidRDefault="00656C4F" w:rsidP="00656C4F">
      <w:pPr>
        <w:spacing w:line="400" w:lineRule="atLeast"/>
      </w:pPr>
    </w:p>
    <w:p w:rsidR="00656C4F" w:rsidRPr="0094056B" w:rsidRDefault="00656C4F" w:rsidP="00656C4F">
      <w:pPr>
        <w:spacing w:line="400" w:lineRule="atLeast"/>
      </w:pPr>
    </w:p>
    <w:p w:rsidR="00656C4F" w:rsidRDefault="00656C4F" w:rsidP="00656C4F">
      <w:pPr>
        <w:spacing w:line="400" w:lineRule="atLeast"/>
      </w:pPr>
    </w:p>
    <w:p w:rsidR="00656C4F" w:rsidRPr="00C427AE" w:rsidRDefault="00656C4F" w:rsidP="00656C4F">
      <w:pPr>
        <w:spacing w:line="400" w:lineRule="atLeast"/>
      </w:pPr>
    </w:p>
    <w:p w:rsidR="00656C4F" w:rsidRPr="00827A49" w:rsidRDefault="00656C4F" w:rsidP="00656C4F">
      <w:pPr>
        <w:pStyle w:val="a4"/>
        <w:numPr>
          <w:ilvl w:val="0"/>
          <w:numId w:val="1"/>
        </w:numPr>
        <w:spacing w:line="400" w:lineRule="atLeast"/>
        <w:ind w:firstLineChars="0"/>
      </w:pPr>
      <w:r>
        <w:rPr>
          <w:rFonts w:hint="eastAsia"/>
        </w:rPr>
        <w:t>MBA</w:t>
      </w:r>
      <w:r>
        <w:rPr>
          <w:rFonts w:hint="eastAsia"/>
        </w:rPr>
        <w:t>学生是什么时候确认</w:t>
      </w:r>
      <w:r w:rsidRPr="00827A49">
        <w:rPr>
          <w:rFonts w:hint="eastAsia"/>
        </w:rPr>
        <w:t>导师？</w:t>
      </w:r>
    </w:p>
    <w:p w:rsidR="00656C4F" w:rsidRDefault="00656C4F" w:rsidP="00656C4F">
      <w:pPr>
        <w:spacing w:line="400" w:lineRule="atLeast"/>
      </w:pPr>
      <w:r w:rsidRPr="00B85534">
        <w:rPr>
          <w:rFonts w:hint="eastAsia"/>
        </w:rPr>
        <w:t>答</w:t>
      </w:r>
      <w:r>
        <w:rPr>
          <w:rFonts w:hint="eastAsia"/>
        </w:rPr>
        <w:t>：</w:t>
      </w:r>
      <w:r>
        <w:rPr>
          <w:rFonts w:hint="eastAsia"/>
        </w:rPr>
        <w:t>MBA</w:t>
      </w:r>
      <w:r>
        <w:rPr>
          <w:rFonts w:hint="eastAsia"/>
        </w:rPr>
        <w:t>的导师为论文导师，脱产生在第二学期末确认导师，在职生在第三学期末确认导师。</w:t>
      </w:r>
    </w:p>
    <w:p w:rsidR="00656C4F" w:rsidRDefault="00656C4F" w:rsidP="00656C4F">
      <w:pPr>
        <w:pStyle w:val="a4"/>
        <w:numPr>
          <w:ilvl w:val="0"/>
          <w:numId w:val="1"/>
        </w:numPr>
        <w:spacing w:line="400" w:lineRule="atLeast"/>
        <w:ind w:firstLineChars="0"/>
      </w:pPr>
      <w:r>
        <w:rPr>
          <w:rFonts w:hint="eastAsia"/>
        </w:rPr>
        <w:t>我选的老师，一定会成为我的导师吗？</w:t>
      </w:r>
      <w:r>
        <w:rPr>
          <w:rFonts w:hint="eastAsia"/>
        </w:rPr>
        <w:t xml:space="preserve"> </w:t>
      </w:r>
    </w:p>
    <w:p w:rsidR="00656C4F" w:rsidRPr="00E372F5" w:rsidRDefault="00656C4F" w:rsidP="00656C4F">
      <w:pPr>
        <w:spacing w:line="400" w:lineRule="atLeast"/>
      </w:pPr>
      <w:r>
        <w:rPr>
          <w:rFonts w:hint="eastAsia"/>
        </w:rPr>
        <w:t>答：</w:t>
      </w:r>
      <w:r w:rsidRPr="00E372F5">
        <w:rPr>
          <w:rFonts w:hint="eastAsia"/>
        </w:rPr>
        <w:t>MBA</w:t>
      </w:r>
      <w:r>
        <w:rPr>
          <w:rFonts w:hint="eastAsia"/>
        </w:rPr>
        <w:t>学位论文指导教师的确认采用双向选择的办法。</w:t>
      </w:r>
      <w:r w:rsidRPr="00E372F5">
        <w:rPr>
          <w:rFonts w:hint="eastAsia"/>
        </w:rPr>
        <w:t xml:space="preserve"> MBA</w:t>
      </w:r>
      <w:r w:rsidRPr="00E372F5">
        <w:rPr>
          <w:rFonts w:hint="eastAsia"/>
        </w:rPr>
        <w:t>学</w:t>
      </w:r>
      <w:r>
        <w:rPr>
          <w:rFonts w:hint="eastAsia"/>
        </w:rPr>
        <w:t>生</w:t>
      </w:r>
      <w:r w:rsidRPr="00E372F5">
        <w:rPr>
          <w:rFonts w:hint="eastAsia"/>
        </w:rPr>
        <w:t>按照第一、第二和第三志愿的顺序</w:t>
      </w:r>
      <w:r>
        <w:rPr>
          <w:rFonts w:hint="eastAsia"/>
        </w:rPr>
        <w:t>拟选</w:t>
      </w:r>
      <w:r w:rsidRPr="00E372F5">
        <w:rPr>
          <w:rFonts w:hint="eastAsia"/>
        </w:rPr>
        <w:t>导师</w:t>
      </w:r>
      <w:r>
        <w:rPr>
          <w:rFonts w:hint="eastAsia"/>
        </w:rPr>
        <w:t>。</w:t>
      </w:r>
      <w:r>
        <w:rPr>
          <w:rFonts w:hint="eastAsia"/>
        </w:rPr>
        <w:t xml:space="preserve"> MBA</w:t>
      </w:r>
      <w:r>
        <w:rPr>
          <w:rFonts w:hint="eastAsia"/>
        </w:rPr>
        <w:t>中心</w:t>
      </w:r>
      <w:r w:rsidRPr="00E372F5">
        <w:rPr>
          <w:rFonts w:hint="eastAsia"/>
        </w:rPr>
        <w:t>依据学生的志愿顺序征求拟选指导教师的意见，经指导教师确认后确定为该学生的指导教师。指导教师未确认的学生由</w:t>
      </w:r>
      <w:r>
        <w:rPr>
          <w:rFonts w:hint="eastAsia"/>
        </w:rPr>
        <w:t>MBA</w:t>
      </w:r>
      <w:r>
        <w:rPr>
          <w:rFonts w:hint="eastAsia"/>
        </w:rPr>
        <w:t>中心</w:t>
      </w:r>
      <w:r w:rsidRPr="00E372F5">
        <w:rPr>
          <w:rFonts w:hint="eastAsia"/>
        </w:rPr>
        <w:t>按照第二、三志愿的顺序</w:t>
      </w:r>
      <w:r>
        <w:rPr>
          <w:rFonts w:hint="eastAsia"/>
        </w:rPr>
        <w:t>先后</w:t>
      </w:r>
      <w:r w:rsidRPr="00E372F5">
        <w:rPr>
          <w:rFonts w:hint="eastAsia"/>
        </w:rPr>
        <w:t>进行确认，以此类推。</w:t>
      </w:r>
    </w:p>
    <w:p w:rsidR="00656C4F" w:rsidRDefault="00656C4F" w:rsidP="00656C4F">
      <w:pPr>
        <w:pStyle w:val="a4"/>
        <w:numPr>
          <w:ilvl w:val="0"/>
          <w:numId w:val="1"/>
        </w:numPr>
        <w:spacing w:line="400" w:lineRule="atLeast"/>
        <w:ind w:firstLineChars="0"/>
      </w:pPr>
      <w:r>
        <w:rPr>
          <w:rFonts w:hint="eastAsia"/>
        </w:rPr>
        <w:t>确认导师都需要提交什么材料？</w:t>
      </w:r>
    </w:p>
    <w:p w:rsidR="00656C4F" w:rsidRDefault="00656C4F" w:rsidP="00656C4F">
      <w:pPr>
        <w:spacing w:line="400" w:lineRule="atLeast"/>
      </w:pPr>
      <w:r>
        <w:rPr>
          <w:rFonts w:hint="eastAsia"/>
        </w:rPr>
        <w:t>答：需要提交三份材料，导师意向选择表、研究领域设想、个人简历。前两项到</w:t>
      </w:r>
      <w:r>
        <w:rPr>
          <w:rFonts w:hint="eastAsia"/>
        </w:rPr>
        <w:t>MBA</w:t>
      </w:r>
      <w:r>
        <w:rPr>
          <w:rFonts w:hint="eastAsia"/>
        </w:rPr>
        <w:t>官网下载，个人简历没有固定格式可自由发挥。</w:t>
      </w:r>
    </w:p>
    <w:p w:rsidR="00656C4F" w:rsidRDefault="00656C4F" w:rsidP="00656C4F">
      <w:pPr>
        <w:pStyle w:val="a4"/>
        <w:numPr>
          <w:ilvl w:val="0"/>
          <w:numId w:val="1"/>
        </w:numPr>
        <w:spacing w:line="400" w:lineRule="atLeast"/>
        <w:ind w:firstLineChars="0"/>
      </w:pPr>
      <w:r>
        <w:rPr>
          <w:rFonts w:hint="eastAsia"/>
        </w:rPr>
        <w:t>中途可以换导师吗？</w:t>
      </w:r>
    </w:p>
    <w:p w:rsidR="00656C4F" w:rsidRDefault="00656C4F" w:rsidP="00656C4F">
      <w:pPr>
        <w:spacing w:line="400" w:lineRule="atLeast"/>
      </w:pPr>
      <w:r>
        <w:rPr>
          <w:rFonts w:hint="eastAsia"/>
        </w:rPr>
        <w:t>答：由于是双向选择确认导师，无特殊情况不进行变更。如果导师长期出国，在学生和导师协商提出变更需求时，可由导师建议由另一位老师担任导师。</w:t>
      </w:r>
    </w:p>
    <w:p w:rsidR="00656C4F" w:rsidRPr="00827A49" w:rsidRDefault="00656C4F" w:rsidP="00656C4F">
      <w:pPr>
        <w:spacing w:line="400" w:lineRule="atLeast"/>
      </w:pPr>
    </w:p>
    <w:p w:rsidR="00656C4F" w:rsidRDefault="00656C4F" w:rsidP="00656C4F">
      <w:pPr>
        <w:spacing w:line="400" w:lineRule="atLeast"/>
      </w:pPr>
      <w:r>
        <w:rPr>
          <w:rFonts w:hint="eastAsia"/>
        </w:rPr>
        <w:t>二、论文开题环节</w:t>
      </w:r>
    </w:p>
    <w:p w:rsidR="00656C4F" w:rsidRDefault="00656C4F" w:rsidP="00656C4F">
      <w:pPr>
        <w:spacing w:line="400" w:lineRule="atLeast"/>
      </w:pPr>
      <w:r>
        <w:rPr>
          <w:rFonts w:hint="eastAsia"/>
        </w:rPr>
        <w:lastRenderedPageBreak/>
        <w:t xml:space="preserve">1. </w:t>
      </w:r>
      <w:r>
        <w:rPr>
          <w:rFonts w:hint="eastAsia"/>
        </w:rPr>
        <w:t>论文开题环节的工作是什么？</w:t>
      </w:r>
    </w:p>
    <w:p w:rsidR="00656C4F" w:rsidRPr="00471D25" w:rsidRDefault="00656C4F" w:rsidP="00656C4F">
      <w:pPr>
        <w:spacing w:line="400" w:lineRule="atLeast"/>
      </w:pPr>
      <w:r>
        <w:rPr>
          <w:rFonts w:hint="eastAsia"/>
        </w:rPr>
        <w:t>答：具备论文开题资格的学生，需参加论文开题报告会，进行开题答辩，由答辩委员审核论文的设计和写作计划是否合理与可行。</w:t>
      </w:r>
    </w:p>
    <w:p w:rsidR="00656C4F" w:rsidRDefault="00656C4F" w:rsidP="00656C4F">
      <w:pPr>
        <w:spacing w:line="400" w:lineRule="atLeast"/>
      </w:pPr>
      <w:r>
        <w:rPr>
          <w:rFonts w:hint="eastAsia"/>
        </w:rPr>
        <w:t>2</w:t>
      </w:r>
      <w:r>
        <w:rPr>
          <w:rFonts w:hint="eastAsia"/>
        </w:rPr>
        <w:t>．</w:t>
      </w:r>
      <w:r>
        <w:rPr>
          <w:rFonts w:hint="eastAsia"/>
        </w:rPr>
        <w:t xml:space="preserve"> </w:t>
      </w:r>
      <w:r>
        <w:rPr>
          <w:rFonts w:hint="eastAsia"/>
        </w:rPr>
        <w:t>论文开题答辩是在什么时间？</w:t>
      </w:r>
    </w:p>
    <w:p w:rsidR="00656C4F" w:rsidRDefault="00656C4F" w:rsidP="00656C4F">
      <w:pPr>
        <w:spacing w:line="400" w:lineRule="atLeast"/>
      </w:pPr>
      <w:r>
        <w:rPr>
          <w:rFonts w:hint="eastAsia"/>
        </w:rPr>
        <w:t>答：正常情况下，对于秋季班，脱产生在第三学期（</w:t>
      </w:r>
      <w:r>
        <w:rPr>
          <w:rFonts w:hint="eastAsia"/>
        </w:rPr>
        <w:t>10</w:t>
      </w:r>
      <w:r>
        <w:rPr>
          <w:rFonts w:hint="eastAsia"/>
        </w:rPr>
        <w:t>、</w:t>
      </w:r>
      <w:r>
        <w:rPr>
          <w:rFonts w:hint="eastAsia"/>
        </w:rPr>
        <w:t>11</w:t>
      </w:r>
      <w:r>
        <w:rPr>
          <w:rFonts w:hint="eastAsia"/>
        </w:rPr>
        <w:t>月）。在职生在第五个学期（</w:t>
      </w:r>
      <w:r>
        <w:rPr>
          <w:rFonts w:hint="eastAsia"/>
        </w:rPr>
        <w:t>10</w:t>
      </w:r>
      <w:r>
        <w:rPr>
          <w:rFonts w:hint="eastAsia"/>
        </w:rPr>
        <w:t>、</w:t>
      </w:r>
      <w:r>
        <w:rPr>
          <w:rFonts w:hint="eastAsia"/>
        </w:rPr>
        <w:t>11</w:t>
      </w:r>
      <w:r>
        <w:rPr>
          <w:rFonts w:hint="eastAsia"/>
        </w:rPr>
        <w:t>月）。对于春季班的在职生，通常是在第五个学期（</w:t>
      </w:r>
      <w:r w:rsidR="00214EAB">
        <w:rPr>
          <w:rFonts w:hint="eastAsia"/>
        </w:rPr>
        <w:t>3</w:t>
      </w:r>
      <w:r w:rsidR="00214EAB">
        <w:rPr>
          <w:rFonts w:hint="eastAsia"/>
        </w:rPr>
        <w:t>、</w:t>
      </w:r>
      <w:r w:rsidR="00214EAB">
        <w:rPr>
          <w:rFonts w:hint="eastAsia"/>
        </w:rPr>
        <w:t>4</w:t>
      </w:r>
      <w:r>
        <w:rPr>
          <w:rFonts w:hint="eastAsia"/>
        </w:rPr>
        <w:t>月）。</w:t>
      </w:r>
    </w:p>
    <w:p w:rsidR="00656C4F" w:rsidRDefault="00656C4F" w:rsidP="00656C4F">
      <w:pPr>
        <w:spacing w:line="400" w:lineRule="atLeast"/>
      </w:pPr>
      <w:r>
        <w:rPr>
          <w:rFonts w:hint="eastAsia"/>
        </w:rPr>
        <w:t>3</w:t>
      </w:r>
      <w:r>
        <w:rPr>
          <w:rFonts w:hint="eastAsia"/>
        </w:rPr>
        <w:t>．参加开题答辩有什么要求吗？</w:t>
      </w:r>
      <w:r>
        <w:t xml:space="preserve"> </w:t>
      </w:r>
    </w:p>
    <w:p w:rsidR="00656C4F" w:rsidRDefault="00656C4F" w:rsidP="00656C4F">
      <w:pPr>
        <w:spacing w:line="400" w:lineRule="atLeast"/>
      </w:pPr>
      <w:r>
        <w:rPr>
          <w:rFonts w:hint="eastAsia"/>
        </w:rPr>
        <w:t>答：（</w:t>
      </w:r>
      <w:r>
        <w:rPr>
          <w:rFonts w:hint="eastAsia"/>
        </w:rPr>
        <w:t>1</w:t>
      </w:r>
      <w:r>
        <w:rPr>
          <w:rFonts w:hint="eastAsia"/>
        </w:rPr>
        <w:t>）学分符合培养方案的要求。</w:t>
      </w:r>
    </w:p>
    <w:p w:rsidR="00656C4F" w:rsidRDefault="00656C4F" w:rsidP="00656C4F">
      <w:pPr>
        <w:spacing w:line="400" w:lineRule="atLeast"/>
        <w:ind w:firstLineChars="150" w:firstLine="315"/>
      </w:pPr>
      <w:r>
        <w:rPr>
          <w:rFonts w:hint="eastAsia"/>
        </w:rPr>
        <w:t>（</w:t>
      </w:r>
      <w:r>
        <w:rPr>
          <w:rFonts w:hint="eastAsia"/>
        </w:rPr>
        <w:t>2</w:t>
      </w:r>
      <w:r>
        <w:rPr>
          <w:rFonts w:hint="eastAsia"/>
        </w:rPr>
        <w:t>）已经足额缴纳学费。</w:t>
      </w:r>
    </w:p>
    <w:p w:rsidR="00656C4F" w:rsidRDefault="00656C4F" w:rsidP="00656C4F">
      <w:pPr>
        <w:spacing w:line="400" w:lineRule="atLeast"/>
        <w:ind w:firstLineChars="150" w:firstLine="315"/>
      </w:pPr>
      <w:r>
        <w:rPr>
          <w:rFonts w:hint="eastAsia"/>
        </w:rPr>
        <w:t>（</w:t>
      </w:r>
      <w:r>
        <w:rPr>
          <w:rFonts w:hint="eastAsia"/>
        </w:rPr>
        <w:t>3</w:t>
      </w:r>
      <w:r>
        <w:rPr>
          <w:rFonts w:hint="eastAsia"/>
        </w:rPr>
        <w:t>）开题报告经过导师审查合格并签署意见。</w:t>
      </w:r>
    </w:p>
    <w:p w:rsidR="00656C4F" w:rsidRDefault="00656C4F" w:rsidP="00656C4F">
      <w:pPr>
        <w:spacing w:line="400" w:lineRule="atLeast"/>
      </w:pPr>
      <w:r>
        <w:rPr>
          <w:rFonts w:hint="eastAsia"/>
        </w:rPr>
        <w:t>4</w:t>
      </w:r>
      <w:r>
        <w:rPr>
          <w:rFonts w:hint="eastAsia"/>
        </w:rPr>
        <w:t>．</w:t>
      </w:r>
      <w:r>
        <w:rPr>
          <w:rFonts w:hint="eastAsia"/>
        </w:rPr>
        <w:t xml:space="preserve"> </w:t>
      </w:r>
      <w:r>
        <w:rPr>
          <w:rFonts w:hint="eastAsia"/>
        </w:rPr>
        <w:t>开题学期还有要修的课程吗？</w:t>
      </w:r>
    </w:p>
    <w:p w:rsidR="00214EAB" w:rsidRDefault="00656C4F" w:rsidP="00656C4F">
      <w:pPr>
        <w:spacing w:line="400" w:lineRule="atLeast"/>
      </w:pPr>
      <w:r>
        <w:rPr>
          <w:rFonts w:hint="eastAsia"/>
        </w:rPr>
        <w:t>答：正常情况下，这一学期应该没有什么课程了，主要的学习任务是撰写开题报告参加开题答辩，并在开题后抓紧撰写论文。</w:t>
      </w:r>
    </w:p>
    <w:p w:rsidR="00656C4F" w:rsidRDefault="00656C4F" w:rsidP="00656C4F">
      <w:pPr>
        <w:spacing w:line="400" w:lineRule="atLeast"/>
      </w:pPr>
      <w:r>
        <w:rPr>
          <w:rFonts w:hint="eastAsia"/>
        </w:rPr>
        <w:t xml:space="preserve">5.  </w:t>
      </w:r>
      <w:r>
        <w:rPr>
          <w:rFonts w:hint="eastAsia"/>
        </w:rPr>
        <w:t>开题前要做什么准备吗？</w:t>
      </w:r>
    </w:p>
    <w:p w:rsidR="00656C4F" w:rsidRDefault="00656C4F" w:rsidP="00656C4F">
      <w:pPr>
        <w:spacing w:line="400" w:lineRule="atLeast"/>
      </w:pPr>
      <w:r>
        <w:rPr>
          <w:rFonts w:hint="eastAsia"/>
        </w:rPr>
        <w:t>答：（</w:t>
      </w:r>
      <w:r>
        <w:rPr>
          <w:rFonts w:hint="eastAsia"/>
        </w:rPr>
        <w:t>1</w:t>
      </w:r>
      <w:r>
        <w:rPr>
          <w:rFonts w:hint="eastAsia"/>
        </w:rPr>
        <w:t>）确认是否已经下载安装</w:t>
      </w:r>
      <w:r>
        <w:rPr>
          <w:rFonts w:hint="eastAsia"/>
        </w:rPr>
        <w:t>VPN</w:t>
      </w:r>
      <w:r>
        <w:rPr>
          <w:rFonts w:hint="eastAsia"/>
        </w:rPr>
        <w:t>操作系统，便于更好的检索资料（一般入学后</w:t>
      </w:r>
      <w:r>
        <w:rPr>
          <w:rFonts w:hint="eastAsia"/>
        </w:rPr>
        <w:t>MBA</w:t>
      </w:r>
      <w:r>
        <w:rPr>
          <w:rFonts w:hint="eastAsia"/>
        </w:rPr>
        <w:t>中心就会给学生统一申请）。</w:t>
      </w:r>
    </w:p>
    <w:p w:rsidR="00656C4F" w:rsidRDefault="00656C4F" w:rsidP="00656C4F">
      <w:pPr>
        <w:spacing w:line="400" w:lineRule="atLeast"/>
        <w:ind w:firstLineChars="150" w:firstLine="315"/>
      </w:pPr>
      <w:r>
        <w:rPr>
          <w:rFonts w:hint="eastAsia"/>
        </w:rPr>
        <w:t>（</w:t>
      </w:r>
      <w:r>
        <w:rPr>
          <w:rFonts w:hint="eastAsia"/>
        </w:rPr>
        <w:t>2</w:t>
      </w:r>
      <w:r>
        <w:rPr>
          <w:rFonts w:hint="eastAsia"/>
        </w:rPr>
        <w:t>）将导师审查通过并签署意见的开题报告交到</w:t>
      </w:r>
      <w:r>
        <w:rPr>
          <w:rFonts w:hint="eastAsia"/>
        </w:rPr>
        <w:t>MBA</w:t>
      </w:r>
      <w:r>
        <w:rPr>
          <w:rFonts w:hint="eastAsia"/>
        </w:rPr>
        <w:t>中心。</w:t>
      </w:r>
    </w:p>
    <w:p w:rsidR="00656C4F" w:rsidRDefault="00656C4F" w:rsidP="00656C4F">
      <w:pPr>
        <w:spacing w:line="400" w:lineRule="atLeast"/>
        <w:ind w:leftChars="150" w:left="840" w:hangingChars="250" w:hanging="525"/>
      </w:pPr>
      <w:r>
        <w:rPr>
          <w:rFonts w:hint="eastAsia"/>
        </w:rPr>
        <w:t>（</w:t>
      </w:r>
      <w:r w:rsidR="00262929">
        <w:rPr>
          <w:rFonts w:hint="eastAsia"/>
        </w:rPr>
        <w:t>3</w:t>
      </w:r>
      <w:r>
        <w:rPr>
          <w:rFonts w:hint="eastAsia"/>
        </w:rPr>
        <w:t>）根据</w:t>
      </w:r>
      <w:r>
        <w:rPr>
          <w:rFonts w:hint="eastAsia"/>
        </w:rPr>
        <w:t>MBA</w:t>
      </w:r>
      <w:r>
        <w:rPr>
          <w:rFonts w:hint="eastAsia"/>
        </w:rPr>
        <w:t>中心公布的答辩小组划分表，将纸质版和电子版开题报告投递和发送到</w:t>
      </w:r>
    </w:p>
    <w:p w:rsidR="00656C4F" w:rsidRDefault="00656C4F" w:rsidP="00656C4F">
      <w:pPr>
        <w:spacing w:line="400" w:lineRule="atLeast"/>
      </w:pPr>
      <w:r>
        <w:rPr>
          <w:rFonts w:hint="eastAsia"/>
        </w:rPr>
        <w:t>答辩委员信箱（后主楼</w:t>
      </w:r>
      <w:r>
        <w:rPr>
          <w:rFonts w:hint="eastAsia"/>
        </w:rPr>
        <w:t>16</w:t>
      </w:r>
      <w:r>
        <w:rPr>
          <w:rFonts w:hint="eastAsia"/>
        </w:rPr>
        <w:t>层）和邮箱。</w:t>
      </w:r>
    </w:p>
    <w:p w:rsidR="00656C4F" w:rsidRPr="00C768D9" w:rsidRDefault="00656C4F" w:rsidP="00656C4F">
      <w:pPr>
        <w:spacing w:line="400" w:lineRule="atLeast"/>
        <w:ind w:firstLineChars="150" w:firstLine="315"/>
      </w:pPr>
      <w:r>
        <w:rPr>
          <w:rFonts w:hint="eastAsia"/>
        </w:rPr>
        <w:t>（</w:t>
      </w:r>
      <w:r w:rsidR="00262929">
        <w:rPr>
          <w:rFonts w:hint="eastAsia"/>
        </w:rPr>
        <w:t>4</w:t>
      </w:r>
      <w:r>
        <w:rPr>
          <w:rFonts w:hint="eastAsia"/>
        </w:rPr>
        <w:t>）制作</w:t>
      </w:r>
      <w:r>
        <w:rPr>
          <w:rFonts w:hint="eastAsia"/>
        </w:rPr>
        <w:t>10</w:t>
      </w:r>
      <w:r>
        <w:rPr>
          <w:rFonts w:hint="eastAsia"/>
        </w:rPr>
        <w:t>分钟左右的开题答辩</w:t>
      </w:r>
      <w:r>
        <w:rPr>
          <w:rFonts w:hint="eastAsia"/>
        </w:rPr>
        <w:t>PPT</w:t>
      </w:r>
      <w:r>
        <w:rPr>
          <w:rFonts w:hint="eastAsia"/>
        </w:rPr>
        <w:t>。</w:t>
      </w:r>
    </w:p>
    <w:p w:rsidR="00656C4F" w:rsidRDefault="00656C4F" w:rsidP="00656C4F">
      <w:pPr>
        <w:spacing w:line="400" w:lineRule="atLeast"/>
      </w:pPr>
      <w:r>
        <w:rPr>
          <w:rFonts w:hint="eastAsia"/>
        </w:rPr>
        <w:t xml:space="preserve">6.  </w:t>
      </w:r>
      <w:r>
        <w:rPr>
          <w:rFonts w:hint="eastAsia"/>
        </w:rPr>
        <w:t>能否延期开题？</w:t>
      </w:r>
    </w:p>
    <w:p w:rsidR="00656C4F" w:rsidRDefault="0061613B" w:rsidP="00656C4F">
      <w:pPr>
        <w:spacing w:line="400" w:lineRule="atLeast"/>
      </w:pPr>
      <w:r>
        <w:rPr>
          <w:rFonts w:hint="eastAsia"/>
        </w:rPr>
        <w:t>答：</w:t>
      </w:r>
      <w:r w:rsidR="00656C4F">
        <w:rPr>
          <w:rFonts w:hint="eastAsia"/>
        </w:rPr>
        <w:t>脱产生</w:t>
      </w:r>
      <w:r>
        <w:rPr>
          <w:rFonts w:hint="eastAsia"/>
        </w:rPr>
        <w:t>需</w:t>
      </w:r>
      <w:r w:rsidR="00656C4F">
        <w:rPr>
          <w:rFonts w:hint="eastAsia"/>
        </w:rPr>
        <w:t>在第三学期完成开题答辩，</w:t>
      </w:r>
      <w:r>
        <w:rPr>
          <w:rFonts w:hint="eastAsia"/>
        </w:rPr>
        <w:t>方能在规定的学制内毕业</w:t>
      </w:r>
      <w:r w:rsidR="00656C4F">
        <w:rPr>
          <w:rFonts w:hint="eastAsia"/>
        </w:rPr>
        <w:t>。如果是在职生在第五学期没有完成开题答辩，可申请</w:t>
      </w:r>
      <w:r w:rsidR="00BB763C">
        <w:rPr>
          <w:rFonts w:hint="eastAsia"/>
        </w:rPr>
        <w:t>延期</w:t>
      </w:r>
      <w:r w:rsidR="00656C4F">
        <w:rPr>
          <w:rFonts w:hint="eastAsia"/>
        </w:rPr>
        <w:t>开题。但要承担延期对自身各方面的影响。</w:t>
      </w:r>
    </w:p>
    <w:p w:rsidR="00BB763C" w:rsidRDefault="006C5070" w:rsidP="00BB763C">
      <w:pPr>
        <w:spacing w:line="400" w:lineRule="atLeast"/>
      </w:pPr>
      <w:r>
        <w:rPr>
          <w:rFonts w:hint="eastAsia"/>
        </w:rPr>
        <w:t>7</w:t>
      </w:r>
      <w:r w:rsidR="00656C4F">
        <w:rPr>
          <w:rFonts w:hint="eastAsia"/>
        </w:rPr>
        <w:t>.</w:t>
      </w:r>
      <w:r w:rsidR="00656C4F">
        <w:t xml:space="preserve"> </w:t>
      </w:r>
      <w:r w:rsidR="00BB763C">
        <w:rPr>
          <w:rFonts w:hint="eastAsia"/>
        </w:rPr>
        <w:t>开题答辩没有通过怎么办？</w:t>
      </w:r>
    </w:p>
    <w:p w:rsidR="00BB763C" w:rsidRPr="00BB763C" w:rsidRDefault="00BB763C" w:rsidP="00BB763C">
      <w:pPr>
        <w:spacing w:line="400" w:lineRule="atLeast"/>
      </w:pPr>
      <w:r>
        <w:rPr>
          <w:rFonts w:hint="eastAsia"/>
        </w:rPr>
        <w:t>答：</w:t>
      </w:r>
      <w:r w:rsidR="00262929">
        <w:rPr>
          <w:rFonts w:hint="eastAsia"/>
        </w:rPr>
        <w:t>参加一次开题未过，</w:t>
      </w:r>
      <w:r>
        <w:rPr>
          <w:rFonts w:hint="eastAsia"/>
        </w:rPr>
        <w:t>可以在</w:t>
      </w:r>
      <w:r w:rsidR="0061613B">
        <w:rPr>
          <w:rFonts w:hint="eastAsia"/>
        </w:rPr>
        <w:t>当</w:t>
      </w:r>
      <w:r>
        <w:rPr>
          <w:rFonts w:hint="eastAsia"/>
        </w:rPr>
        <w:t>学期内再次申请二次开题，二次开题</w:t>
      </w:r>
      <w:r w:rsidR="00262929">
        <w:rPr>
          <w:rFonts w:hint="eastAsia"/>
        </w:rPr>
        <w:t>未</w:t>
      </w:r>
      <w:r>
        <w:rPr>
          <w:rFonts w:hint="eastAsia"/>
        </w:rPr>
        <w:t>过</w:t>
      </w:r>
      <w:r w:rsidR="00262929">
        <w:rPr>
          <w:rFonts w:hint="eastAsia"/>
        </w:rPr>
        <w:t>延至下学期</w:t>
      </w:r>
      <w:r>
        <w:rPr>
          <w:rFonts w:hint="eastAsia"/>
        </w:rPr>
        <w:t>开题。</w:t>
      </w:r>
    </w:p>
    <w:p w:rsidR="00BB763C" w:rsidRPr="00BB763C" w:rsidRDefault="00BB763C" w:rsidP="00BB763C">
      <w:pPr>
        <w:spacing w:line="400" w:lineRule="atLeast"/>
      </w:pPr>
    </w:p>
    <w:p w:rsidR="00656C4F" w:rsidRDefault="00656C4F" w:rsidP="00656C4F">
      <w:pPr>
        <w:spacing w:line="400" w:lineRule="atLeast"/>
      </w:pPr>
      <w:r>
        <w:rPr>
          <w:rFonts w:hint="eastAsia"/>
        </w:rPr>
        <w:t>三、答辩环节</w:t>
      </w:r>
    </w:p>
    <w:p w:rsidR="00656C4F" w:rsidRDefault="00656C4F" w:rsidP="00656C4F">
      <w:pPr>
        <w:spacing w:line="400" w:lineRule="atLeast"/>
      </w:pPr>
      <w:r>
        <w:rPr>
          <w:rFonts w:hint="eastAsia"/>
        </w:rPr>
        <w:t xml:space="preserve">1. </w:t>
      </w:r>
      <w:r>
        <w:rPr>
          <w:rFonts w:hint="eastAsia"/>
        </w:rPr>
        <w:t>答辩环节有哪些工作？</w:t>
      </w:r>
    </w:p>
    <w:p w:rsidR="00656C4F" w:rsidRDefault="00656C4F" w:rsidP="00656C4F">
      <w:pPr>
        <w:spacing w:line="400" w:lineRule="atLeast"/>
      </w:pPr>
      <w:r>
        <w:rPr>
          <w:rFonts w:hint="eastAsia"/>
        </w:rPr>
        <w:t>答：</w:t>
      </w:r>
      <w:r>
        <w:rPr>
          <w:rFonts w:hint="eastAsia"/>
        </w:rPr>
        <w:t>MBA</w:t>
      </w:r>
      <w:r w:rsidR="0061613B">
        <w:rPr>
          <w:rFonts w:hint="eastAsia"/>
        </w:rPr>
        <w:t>学生参与的工作有完稿审核</w:t>
      </w:r>
      <w:r>
        <w:rPr>
          <w:rFonts w:hint="eastAsia"/>
        </w:rPr>
        <w:t>、论文检测、论文评审、正式答辩。</w:t>
      </w:r>
    </w:p>
    <w:p w:rsidR="00656C4F" w:rsidRDefault="00656C4F" w:rsidP="00656C4F">
      <w:pPr>
        <w:spacing w:line="400" w:lineRule="atLeast"/>
      </w:pPr>
      <w:r>
        <w:rPr>
          <w:rFonts w:hint="eastAsia"/>
        </w:rPr>
        <w:t xml:space="preserve">2. </w:t>
      </w:r>
      <w:r>
        <w:rPr>
          <w:rFonts w:hint="eastAsia"/>
        </w:rPr>
        <w:t>论文需要撰写多少文字？</w:t>
      </w:r>
    </w:p>
    <w:p w:rsidR="00656C4F" w:rsidRDefault="00656C4F" w:rsidP="00656C4F">
      <w:pPr>
        <w:spacing w:line="400" w:lineRule="atLeast"/>
      </w:pPr>
      <w:r>
        <w:rPr>
          <w:rFonts w:hint="eastAsia"/>
        </w:rPr>
        <w:t>答：</w:t>
      </w:r>
      <w:r>
        <w:rPr>
          <w:rFonts w:hint="eastAsia"/>
        </w:rPr>
        <w:t>MBA</w:t>
      </w:r>
      <w:r>
        <w:rPr>
          <w:rFonts w:hint="eastAsia"/>
        </w:rPr>
        <w:t>论文一般是</w:t>
      </w:r>
      <w:r>
        <w:rPr>
          <w:rFonts w:hint="eastAsia"/>
        </w:rPr>
        <w:t>2</w:t>
      </w:r>
      <w:r>
        <w:rPr>
          <w:rFonts w:hint="eastAsia"/>
        </w:rPr>
        <w:t>万到</w:t>
      </w:r>
      <w:r>
        <w:rPr>
          <w:rFonts w:hint="eastAsia"/>
        </w:rPr>
        <w:t>3</w:t>
      </w:r>
      <w:r>
        <w:rPr>
          <w:rFonts w:hint="eastAsia"/>
        </w:rPr>
        <w:t>万间。</w:t>
      </w:r>
    </w:p>
    <w:p w:rsidR="00656C4F" w:rsidRDefault="00656C4F" w:rsidP="00656C4F">
      <w:pPr>
        <w:spacing w:line="400" w:lineRule="atLeast"/>
      </w:pPr>
      <w:r>
        <w:rPr>
          <w:rFonts w:hint="eastAsia"/>
        </w:rPr>
        <w:t xml:space="preserve">3. </w:t>
      </w:r>
      <w:r>
        <w:rPr>
          <w:rFonts w:hint="eastAsia"/>
        </w:rPr>
        <w:t>论文的编写规范有很多，应该遵循哪个？</w:t>
      </w:r>
    </w:p>
    <w:p w:rsidR="00656C4F" w:rsidRPr="00656C4F" w:rsidRDefault="00656C4F" w:rsidP="00656C4F">
      <w:pPr>
        <w:spacing w:line="400" w:lineRule="atLeast"/>
      </w:pPr>
      <w:r>
        <w:rPr>
          <w:rFonts w:hint="eastAsia"/>
        </w:rPr>
        <w:t>答：请遵循《</w:t>
      </w:r>
      <w:r w:rsidR="00985F1B">
        <w:rPr>
          <w:rFonts w:hint="eastAsia"/>
        </w:rPr>
        <w:t>北京师范大学</w:t>
      </w:r>
      <w:r>
        <w:rPr>
          <w:rFonts w:hint="eastAsia"/>
        </w:rPr>
        <w:t>MBA</w:t>
      </w:r>
      <w:r>
        <w:rPr>
          <w:rFonts w:hint="eastAsia"/>
        </w:rPr>
        <w:t>论文编写规范》，请到</w:t>
      </w:r>
      <w:r>
        <w:rPr>
          <w:rFonts w:hint="eastAsia"/>
        </w:rPr>
        <w:t>MBA</w:t>
      </w:r>
      <w:r>
        <w:rPr>
          <w:rFonts w:hint="eastAsia"/>
        </w:rPr>
        <w:t>官网下载中心下载。</w:t>
      </w:r>
    </w:p>
    <w:p w:rsidR="00656C4F" w:rsidRDefault="00985F1B" w:rsidP="00656C4F">
      <w:pPr>
        <w:spacing w:line="400" w:lineRule="atLeast"/>
      </w:pPr>
      <w:r>
        <w:rPr>
          <w:rFonts w:hint="eastAsia"/>
        </w:rPr>
        <w:t>4</w:t>
      </w:r>
      <w:r w:rsidR="00656C4F">
        <w:rPr>
          <w:rFonts w:hint="eastAsia"/>
        </w:rPr>
        <w:t xml:space="preserve">. </w:t>
      </w:r>
      <w:r w:rsidR="0061613B">
        <w:rPr>
          <w:rFonts w:hint="eastAsia"/>
        </w:rPr>
        <w:t>完稿审核</w:t>
      </w:r>
      <w:r w:rsidR="00656C4F">
        <w:rPr>
          <w:rFonts w:hint="eastAsia"/>
        </w:rPr>
        <w:t>安排在何时？需要做什么准备？</w:t>
      </w:r>
    </w:p>
    <w:p w:rsidR="00656C4F" w:rsidRDefault="0061613B" w:rsidP="00656C4F">
      <w:pPr>
        <w:spacing w:line="400" w:lineRule="atLeast"/>
      </w:pPr>
      <w:r>
        <w:rPr>
          <w:rFonts w:hint="eastAsia"/>
        </w:rPr>
        <w:lastRenderedPageBreak/>
        <w:t>答：完稿审核</w:t>
      </w:r>
      <w:r w:rsidR="00656C4F">
        <w:rPr>
          <w:rFonts w:hint="eastAsia"/>
        </w:rPr>
        <w:t>的时间一般为</w:t>
      </w:r>
      <w:r>
        <w:rPr>
          <w:rFonts w:hint="eastAsia"/>
        </w:rPr>
        <w:t>开题答辩所在</w:t>
      </w:r>
      <w:r w:rsidR="00656C4F">
        <w:rPr>
          <w:rFonts w:hint="eastAsia"/>
        </w:rPr>
        <w:t>学期</w:t>
      </w:r>
      <w:r w:rsidR="00262929">
        <w:rPr>
          <w:rFonts w:hint="eastAsia"/>
        </w:rPr>
        <w:t>的</w:t>
      </w:r>
      <w:r>
        <w:rPr>
          <w:rFonts w:hint="eastAsia"/>
        </w:rPr>
        <w:t>期末</w:t>
      </w:r>
      <w:r w:rsidR="00656C4F">
        <w:rPr>
          <w:rFonts w:hint="eastAsia"/>
        </w:rPr>
        <w:t>，</w:t>
      </w:r>
      <w:r w:rsidR="00262929">
        <w:rPr>
          <w:rFonts w:hint="eastAsia"/>
        </w:rPr>
        <w:t>届时</w:t>
      </w:r>
      <w:r w:rsidR="000329AB">
        <w:rPr>
          <w:rFonts w:hint="eastAsia"/>
        </w:rPr>
        <w:t>提交的论文应是完成稿。</w:t>
      </w:r>
      <w:r w:rsidR="000329AB">
        <w:t xml:space="preserve"> </w:t>
      </w:r>
    </w:p>
    <w:p w:rsidR="00656C4F" w:rsidRDefault="00656C4F" w:rsidP="00656C4F">
      <w:pPr>
        <w:spacing w:line="400" w:lineRule="atLeast"/>
        <w:ind w:firstLineChars="200" w:firstLine="420"/>
      </w:pPr>
      <w:r>
        <w:rPr>
          <w:rFonts w:hint="eastAsia"/>
        </w:rPr>
        <w:t>需要做的准备：</w:t>
      </w:r>
    </w:p>
    <w:p w:rsidR="00656C4F" w:rsidRDefault="00656C4F" w:rsidP="00656C4F">
      <w:pPr>
        <w:spacing w:line="400" w:lineRule="atLeast"/>
        <w:ind w:firstLineChars="150" w:firstLine="315"/>
      </w:pPr>
      <w:r>
        <w:rPr>
          <w:rFonts w:hint="eastAsia"/>
        </w:rPr>
        <w:t>（</w:t>
      </w:r>
      <w:r>
        <w:rPr>
          <w:rFonts w:hint="eastAsia"/>
        </w:rPr>
        <w:t>1</w:t>
      </w:r>
      <w:r>
        <w:rPr>
          <w:rFonts w:hint="eastAsia"/>
        </w:rPr>
        <w:t>）从北师大</w:t>
      </w:r>
      <w:r>
        <w:rPr>
          <w:rFonts w:hint="eastAsia"/>
        </w:rPr>
        <w:t>MBA</w:t>
      </w:r>
      <w:r w:rsidR="0061613B">
        <w:rPr>
          <w:rFonts w:hint="eastAsia"/>
        </w:rPr>
        <w:t>官网下载并填写完稿审核</w:t>
      </w:r>
      <w:r>
        <w:rPr>
          <w:rFonts w:hint="eastAsia"/>
        </w:rPr>
        <w:t>申请表</w:t>
      </w:r>
      <w:r w:rsidR="0061613B">
        <w:rPr>
          <w:rFonts w:hint="eastAsia"/>
        </w:rPr>
        <w:t>，</w:t>
      </w:r>
      <w:r>
        <w:rPr>
          <w:rFonts w:hint="eastAsia"/>
        </w:rPr>
        <w:t>请导师签字后交到</w:t>
      </w:r>
      <w:r>
        <w:rPr>
          <w:rFonts w:hint="eastAsia"/>
        </w:rPr>
        <w:t>MBA</w:t>
      </w:r>
      <w:r>
        <w:rPr>
          <w:rFonts w:hint="eastAsia"/>
        </w:rPr>
        <w:t>中心。</w:t>
      </w:r>
    </w:p>
    <w:p w:rsidR="00656C4F" w:rsidRDefault="00656C4F" w:rsidP="00656C4F">
      <w:pPr>
        <w:spacing w:line="400" w:lineRule="atLeast"/>
        <w:ind w:firstLineChars="150" w:firstLine="315"/>
      </w:pPr>
      <w:r>
        <w:rPr>
          <w:rFonts w:hint="eastAsia"/>
        </w:rPr>
        <w:t>（</w:t>
      </w:r>
      <w:r>
        <w:rPr>
          <w:rFonts w:hint="eastAsia"/>
        </w:rPr>
        <w:t>2</w:t>
      </w:r>
      <w:r>
        <w:rPr>
          <w:rFonts w:hint="eastAsia"/>
        </w:rPr>
        <w:t>）</w:t>
      </w:r>
      <w:r w:rsidR="0061613B">
        <w:rPr>
          <w:rFonts w:hint="eastAsia"/>
        </w:rPr>
        <w:t>装订好</w:t>
      </w:r>
      <w:r w:rsidR="0061613B">
        <w:rPr>
          <w:rFonts w:hint="eastAsia"/>
        </w:rPr>
        <w:t>2</w:t>
      </w:r>
      <w:r w:rsidR="0061613B">
        <w:rPr>
          <w:rFonts w:hint="eastAsia"/>
        </w:rPr>
        <w:t>本纸质论文完成稿，并提交至</w:t>
      </w:r>
      <w:r w:rsidR="0061613B">
        <w:rPr>
          <w:rFonts w:hint="eastAsia"/>
        </w:rPr>
        <w:t>MBA</w:t>
      </w:r>
      <w:r w:rsidR="0061613B">
        <w:rPr>
          <w:rFonts w:hint="eastAsia"/>
        </w:rPr>
        <w:t>中心</w:t>
      </w:r>
      <w:r>
        <w:rPr>
          <w:rFonts w:hint="eastAsia"/>
        </w:rPr>
        <w:t>。</w:t>
      </w:r>
    </w:p>
    <w:p w:rsidR="00656C4F" w:rsidRPr="00F0472B" w:rsidRDefault="00985F1B" w:rsidP="00656C4F">
      <w:pPr>
        <w:spacing w:line="400" w:lineRule="atLeast"/>
      </w:pPr>
      <w:r>
        <w:rPr>
          <w:rFonts w:hint="eastAsia"/>
        </w:rPr>
        <w:t>5</w:t>
      </w:r>
      <w:r w:rsidR="00656C4F">
        <w:rPr>
          <w:rFonts w:hint="eastAsia"/>
        </w:rPr>
        <w:t>.</w:t>
      </w:r>
      <w:r w:rsidR="00656C4F" w:rsidRPr="00F0472B">
        <w:rPr>
          <w:rFonts w:hint="eastAsia"/>
        </w:rPr>
        <w:t xml:space="preserve"> </w:t>
      </w:r>
      <w:r w:rsidR="00656C4F" w:rsidRPr="00F0472B">
        <w:rPr>
          <w:rFonts w:hint="eastAsia"/>
        </w:rPr>
        <w:t>没有按照规定的时间到学校采集毕业证件照怎么办？</w:t>
      </w:r>
    </w:p>
    <w:p w:rsidR="00656C4F" w:rsidRPr="00F0472B" w:rsidRDefault="00656C4F" w:rsidP="00656C4F">
      <w:pPr>
        <w:spacing w:line="360" w:lineRule="auto"/>
      </w:pPr>
      <w:r w:rsidRPr="00F0472B">
        <w:rPr>
          <w:rFonts w:hint="eastAsia"/>
        </w:rPr>
        <w:t>答：毕业证件照</w:t>
      </w:r>
      <w:r>
        <w:rPr>
          <w:rFonts w:hint="eastAsia"/>
        </w:rPr>
        <w:t>必须要是</w:t>
      </w:r>
      <w:r w:rsidRPr="00F0472B">
        <w:rPr>
          <w:rFonts w:hint="eastAsia"/>
        </w:rPr>
        <w:t>中国图片社来拍摄</w:t>
      </w:r>
      <w:r>
        <w:rPr>
          <w:rFonts w:hint="eastAsia"/>
        </w:rPr>
        <w:t>的照片</w:t>
      </w:r>
      <w:r w:rsidRPr="00F0472B">
        <w:rPr>
          <w:rFonts w:hint="eastAsia"/>
        </w:rPr>
        <w:t>。拍摄时需要提供</w:t>
      </w:r>
      <w:r w:rsidRPr="00F0472B">
        <w:rPr>
          <w:rFonts w:ascii="Calibri" w:hAnsi="Calibri" w:hint="eastAsia"/>
        </w:rPr>
        <w:t>学校代码</w:t>
      </w:r>
      <w:r w:rsidRPr="00F0472B">
        <w:rPr>
          <w:rFonts w:hint="eastAsia"/>
        </w:rPr>
        <w:t>（</w:t>
      </w:r>
      <w:r w:rsidRPr="00F0472B">
        <w:rPr>
          <w:rFonts w:ascii="Calibri" w:hAnsi="Calibri" w:hint="eastAsia"/>
        </w:rPr>
        <w:t>10027</w:t>
      </w:r>
      <w:r w:rsidRPr="00F0472B">
        <w:rPr>
          <w:rFonts w:hint="eastAsia"/>
        </w:rPr>
        <w:t>）和</w:t>
      </w:r>
      <w:r w:rsidRPr="00F0472B">
        <w:rPr>
          <w:rFonts w:ascii="Calibri" w:hAnsi="Calibri" w:hint="eastAsia"/>
        </w:rPr>
        <w:t>经管院代码</w:t>
      </w:r>
      <w:r w:rsidRPr="00F0472B">
        <w:rPr>
          <w:rFonts w:hint="eastAsia"/>
        </w:rPr>
        <w:t>（</w:t>
      </w:r>
      <w:r w:rsidRPr="00F0472B">
        <w:rPr>
          <w:rFonts w:ascii="Calibri" w:hAnsi="Calibri" w:hint="eastAsia"/>
        </w:rPr>
        <w:t>002</w:t>
      </w:r>
      <w:r w:rsidRPr="00F0472B">
        <w:rPr>
          <w:rFonts w:hint="eastAsia"/>
        </w:rPr>
        <w:t>）。</w:t>
      </w:r>
      <w:r w:rsidR="004F61C5">
        <w:rPr>
          <w:rFonts w:hint="eastAsia"/>
        </w:rPr>
        <w:t>按照规定时间</w:t>
      </w:r>
      <w:r>
        <w:rPr>
          <w:rFonts w:hint="eastAsia"/>
        </w:rPr>
        <w:t>给</w:t>
      </w:r>
      <w:r>
        <w:rPr>
          <w:rFonts w:hint="eastAsia"/>
        </w:rPr>
        <w:t>MBA</w:t>
      </w:r>
      <w:r w:rsidRPr="00F0472B">
        <w:rPr>
          <w:rFonts w:hint="eastAsia"/>
        </w:rPr>
        <w:t>中心提供电子版和纸质版照片。</w:t>
      </w:r>
    </w:p>
    <w:p w:rsidR="00656C4F" w:rsidRDefault="00656C4F" w:rsidP="00656C4F">
      <w:pPr>
        <w:spacing w:line="400" w:lineRule="atLeast"/>
        <w:ind w:firstLineChars="200" w:firstLine="420"/>
      </w:pPr>
      <w:r w:rsidRPr="00F0472B">
        <w:rPr>
          <w:rFonts w:ascii="Calibri" w:hAnsi="Calibri" w:hint="eastAsia"/>
        </w:rPr>
        <w:t>中国图片社地址：北京市宣武区宣武外大街甲</w:t>
      </w:r>
      <w:r w:rsidRPr="00F0472B">
        <w:rPr>
          <w:rFonts w:ascii="Calibri" w:hAnsi="Calibri" w:hint="eastAsia"/>
        </w:rPr>
        <w:t>1</w:t>
      </w:r>
      <w:r w:rsidRPr="00F0472B">
        <w:rPr>
          <w:rFonts w:ascii="Calibri" w:hAnsi="Calibri" w:hint="eastAsia"/>
        </w:rPr>
        <w:t>号中国图片社</w:t>
      </w:r>
      <w:r w:rsidRPr="00F0472B">
        <w:rPr>
          <w:rFonts w:ascii="Calibri" w:hAnsi="Calibri" w:hint="eastAsia"/>
        </w:rPr>
        <w:t>4</w:t>
      </w:r>
      <w:r w:rsidRPr="00F0472B">
        <w:rPr>
          <w:rFonts w:ascii="Calibri" w:hAnsi="Calibri" w:hint="eastAsia"/>
        </w:rPr>
        <w:t>层</w:t>
      </w:r>
      <w:r>
        <w:rPr>
          <w:rFonts w:hint="eastAsia"/>
        </w:rPr>
        <w:t>，</w:t>
      </w:r>
      <w:r w:rsidRPr="00F0472B">
        <w:rPr>
          <w:rFonts w:ascii="Calibri" w:hAnsi="Calibri" w:hint="eastAsia"/>
        </w:rPr>
        <w:t>电话：</w:t>
      </w:r>
      <w:r w:rsidRPr="00F0472B">
        <w:rPr>
          <w:rFonts w:ascii="Calibri" w:hAnsi="Calibri" w:hint="eastAsia"/>
        </w:rPr>
        <w:t>63076145</w:t>
      </w:r>
      <w:r w:rsidRPr="00F0472B">
        <w:rPr>
          <w:rFonts w:ascii="Calibri" w:hAnsi="Calibri" w:hint="eastAsia"/>
        </w:rPr>
        <w:t>。</w:t>
      </w:r>
      <w:r w:rsidR="00985F1B">
        <w:rPr>
          <w:rFonts w:hint="eastAsia"/>
        </w:rPr>
        <w:t>6</w:t>
      </w:r>
      <w:r>
        <w:rPr>
          <w:rFonts w:hint="eastAsia"/>
        </w:rPr>
        <w:t xml:space="preserve">. </w:t>
      </w:r>
      <w:r>
        <w:rPr>
          <w:rFonts w:hint="eastAsia"/>
        </w:rPr>
        <w:t>论文的封面要求是什么？</w:t>
      </w:r>
    </w:p>
    <w:p w:rsidR="00656C4F" w:rsidRDefault="00656C4F" w:rsidP="00656C4F">
      <w:pPr>
        <w:spacing w:line="400" w:lineRule="atLeast"/>
      </w:pPr>
      <w:r>
        <w:rPr>
          <w:rFonts w:hint="eastAsia"/>
        </w:rPr>
        <w:t>答：论文封面</w:t>
      </w:r>
      <w:r w:rsidR="0061613B">
        <w:rPr>
          <w:rFonts w:hint="eastAsia"/>
        </w:rPr>
        <w:t>（完稿审核的论文</w:t>
      </w:r>
      <w:r w:rsidR="00E21F58">
        <w:rPr>
          <w:rFonts w:hint="eastAsia"/>
        </w:rPr>
        <w:t>不要求装封皮，但评审、答辩、及答辩后提交的论文必须装封皮。</w:t>
      </w:r>
      <w:r w:rsidR="0061613B">
        <w:rPr>
          <w:rFonts w:hint="eastAsia"/>
        </w:rPr>
        <w:t>）</w:t>
      </w:r>
      <w:r w:rsidR="00E21F58">
        <w:rPr>
          <w:rFonts w:hint="eastAsia"/>
        </w:rPr>
        <w:t>封皮</w:t>
      </w:r>
      <w:r>
        <w:rPr>
          <w:rFonts w:hint="eastAsia"/>
        </w:rPr>
        <w:t>需要到</w:t>
      </w:r>
      <w:r>
        <w:rPr>
          <w:rFonts w:hint="eastAsia"/>
        </w:rPr>
        <w:t>MBA</w:t>
      </w:r>
      <w:r>
        <w:rPr>
          <w:rFonts w:hint="eastAsia"/>
        </w:rPr>
        <w:t>中心领取，论文装订则需要到复印社制作。论文封面的格式以及原创声明页可到</w:t>
      </w:r>
      <w:r>
        <w:rPr>
          <w:rFonts w:hint="eastAsia"/>
        </w:rPr>
        <w:t>MBA</w:t>
      </w:r>
      <w:r>
        <w:rPr>
          <w:rFonts w:hint="eastAsia"/>
        </w:rPr>
        <w:t>官网下载中心下载。</w:t>
      </w:r>
    </w:p>
    <w:p w:rsidR="00E21F58" w:rsidRDefault="00E21F58" w:rsidP="00E21F58">
      <w:pPr>
        <w:spacing w:line="400" w:lineRule="atLeast"/>
        <w:ind w:firstLineChars="200" w:firstLine="420"/>
      </w:pPr>
      <w:r>
        <w:rPr>
          <w:rFonts w:hint="eastAsia"/>
        </w:rPr>
        <w:t>其中，完稿审核、评审、答辩使用的论文需在封面和致谢页隐去导师姓名。答辩后提交归档的论文需要在封面和致谢页写明导师姓名，并需确认原创声明页有作者本人和导师的签名。</w:t>
      </w:r>
    </w:p>
    <w:p w:rsidR="00656C4F" w:rsidRDefault="00985F1B" w:rsidP="00656C4F">
      <w:pPr>
        <w:spacing w:line="400" w:lineRule="atLeast"/>
      </w:pPr>
      <w:r>
        <w:rPr>
          <w:rFonts w:hint="eastAsia"/>
        </w:rPr>
        <w:t>7</w:t>
      </w:r>
      <w:r w:rsidR="00656C4F">
        <w:rPr>
          <w:rFonts w:hint="eastAsia"/>
        </w:rPr>
        <w:t xml:space="preserve">. </w:t>
      </w:r>
      <w:r w:rsidR="00656C4F">
        <w:rPr>
          <w:rFonts w:hint="eastAsia"/>
        </w:rPr>
        <w:t>原创声明页如何填写？</w:t>
      </w:r>
    </w:p>
    <w:p w:rsidR="00656C4F" w:rsidRDefault="00656C4F" w:rsidP="00656C4F">
      <w:pPr>
        <w:widowControl/>
        <w:tabs>
          <w:tab w:val="left" w:pos="360"/>
          <w:tab w:val="left" w:pos="540"/>
        </w:tabs>
        <w:spacing w:line="460" w:lineRule="exact"/>
        <w:jc w:val="left"/>
        <w:outlineLvl w:val="0"/>
      </w:pPr>
      <w:bookmarkStart w:id="1" w:name="_Toc302141567"/>
      <w:r>
        <w:rPr>
          <w:rFonts w:hint="eastAsia"/>
        </w:rPr>
        <w:t>答：这一页除了导师和学生亲笔签字外</w:t>
      </w:r>
      <w:r w:rsidR="00262929">
        <w:rPr>
          <w:rFonts w:hint="eastAsia"/>
        </w:rPr>
        <w:t>，</w:t>
      </w:r>
      <w:r>
        <w:rPr>
          <w:rFonts w:hint="eastAsia"/>
        </w:rPr>
        <w:t>就是有关论文涉密的内容。</w:t>
      </w:r>
      <w:r w:rsidR="00262929">
        <w:rPr>
          <w:rFonts w:hint="eastAsia"/>
        </w:rPr>
        <w:t>如果</w:t>
      </w:r>
      <w:r>
        <w:rPr>
          <w:rFonts w:hint="eastAsia"/>
        </w:rPr>
        <w:t>论文要做涉密</w:t>
      </w:r>
      <w:r w:rsidR="00262929">
        <w:rPr>
          <w:rFonts w:hint="eastAsia"/>
        </w:rPr>
        <w:t>，</w:t>
      </w:r>
      <w:r>
        <w:rPr>
          <w:rFonts w:hint="eastAsia"/>
        </w:rPr>
        <w:t>需要在开题答辩前向研究生院进行涉密申请。具体申请办法详见《</w:t>
      </w:r>
      <w:r w:rsidRPr="00EB7F69">
        <w:rPr>
          <w:rFonts w:ascii="Calibri" w:hAnsi="Calibri" w:hint="eastAsia"/>
        </w:rPr>
        <w:t>北京师范</w:t>
      </w:r>
      <w:r w:rsidRPr="00EB7F69">
        <w:rPr>
          <w:rFonts w:ascii="Calibri" w:hAnsi="Calibri"/>
        </w:rPr>
        <w:t>大学</w:t>
      </w:r>
      <w:r w:rsidRPr="00EB7F69">
        <w:rPr>
          <w:rFonts w:ascii="Calibri" w:hAnsi="Calibri" w:hint="eastAsia"/>
        </w:rPr>
        <w:t>涉密</w:t>
      </w:r>
      <w:r w:rsidRPr="00EB7F69">
        <w:rPr>
          <w:rFonts w:ascii="Calibri" w:hAnsi="Calibri"/>
        </w:rPr>
        <w:t>学位论文暂行管理</w:t>
      </w:r>
      <w:r w:rsidRPr="00EB7F69">
        <w:rPr>
          <w:rFonts w:ascii="Calibri" w:hAnsi="Calibri" w:hint="eastAsia"/>
        </w:rPr>
        <w:t>办法</w:t>
      </w:r>
      <w:r w:rsidRPr="00EB7F69">
        <w:rPr>
          <w:rFonts w:ascii="Calibri" w:hAnsi="Calibri" w:hint="eastAsia"/>
        </w:rPr>
        <w:t>(</w:t>
      </w:r>
      <w:r w:rsidRPr="00EB7F69">
        <w:rPr>
          <w:rFonts w:ascii="Calibri" w:hAnsi="Calibri" w:hint="eastAsia"/>
        </w:rPr>
        <w:t>试行</w:t>
      </w:r>
      <w:r w:rsidRPr="00EB7F69">
        <w:rPr>
          <w:rFonts w:ascii="Calibri" w:hAnsi="Calibri" w:hint="eastAsia"/>
        </w:rPr>
        <w:t>)</w:t>
      </w:r>
      <w:r w:rsidRPr="00EB7F69">
        <w:rPr>
          <w:rFonts w:hint="eastAsia"/>
        </w:rPr>
        <w:t>》</w:t>
      </w:r>
      <w:r>
        <w:rPr>
          <w:rFonts w:hint="eastAsia"/>
        </w:rPr>
        <w:t>。如果同学没有做涉密申请，在“非保密论文注释”前打“</w:t>
      </w:r>
      <w:r>
        <w:rPr>
          <w:rFonts w:ascii="宋体" w:hAnsi="宋体" w:hint="eastAsia"/>
        </w:rPr>
        <w:t>√”即可</w:t>
      </w:r>
      <w:r>
        <w:rPr>
          <w:rFonts w:hint="eastAsia"/>
        </w:rPr>
        <w:t>。</w:t>
      </w:r>
      <w:bookmarkEnd w:id="1"/>
    </w:p>
    <w:p w:rsidR="00656C4F" w:rsidRPr="00FD7D46" w:rsidRDefault="00985F1B" w:rsidP="00656C4F">
      <w:pPr>
        <w:spacing w:line="400" w:lineRule="atLeast"/>
      </w:pPr>
      <w:r>
        <w:rPr>
          <w:rFonts w:hint="eastAsia"/>
        </w:rPr>
        <w:t>8</w:t>
      </w:r>
      <w:r w:rsidR="00656C4F">
        <w:rPr>
          <w:rFonts w:hint="eastAsia"/>
        </w:rPr>
        <w:t xml:space="preserve">. </w:t>
      </w:r>
      <w:r w:rsidR="00656C4F">
        <w:rPr>
          <w:rFonts w:hint="eastAsia"/>
        </w:rPr>
        <w:t>论文要到哪里去制作？</w:t>
      </w:r>
    </w:p>
    <w:p w:rsidR="00656C4F" w:rsidRDefault="00656C4F" w:rsidP="00656C4F">
      <w:pPr>
        <w:spacing w:line="400" w:lineRule="atLeast"/>
      </w:pPr>
      <w:r>
        <w:rPr>
          <w:rFonts w:hint="eastAsia"/>
        </w:rPr>
        <w:t>答：校内很多复印社都可以制作论文，如物理楼、英东楼内等均有。</w:t>
      </w:r>
      <w:r>
        <w:rPr>
          <w:rFonts w:hint="eastAsia"/>
        </w:rPr>
        <w:t>MBA</w:t>
      </w:r>
      <w:r>
        <w:rPr>
          <w:rFonts w:hint="eastAsia"/>
        </w:rPr>
        <w:t>中心常用的复印社为“粉刷匠”，电话：</w:t>
      </w:r>
      <w:r>
        <w:rPr>
          <w:rFonts w:hint="eastAsia"/>
        </w:rPr>
        <w:t>58802124</w:t>
      </w:r>
      <w:r>
        <w:rPr>
          <w:rFonts w:hint="eastAsia"/>
        </w:rPr>
        <w:t>，地址：学校西侧</w:t>
      </w:r>
      <w:r>
        <w:rPr>
          <w:rFonts w:hint="eastAsia"/>
        </w:rPr>
        <w:t>C</w:t>
      </w:r>
      <w:r>
        <w:rPr>
          <w:rFonts w:hint="eastAsia"/>
        </w:rPr>
        <w:t>座与邮政局旁边收发室内。</w:t>
      </w:r>
    </w:p>
    <w:p w:rsidR="00656C4F" w:rsidRDefault="00985F1B" w:rsidP="00656C4F">
      <w:pPr>
        <w:spacing w:line="400" w:lineRule="atLeast"/>
      </w:pPr>
      <w:r>
        <w:rPr>
          <w:rFonts w:hint="eastAsia"/>
        </w:rPr>
        <w:t>9</w:t>
      </w:r>
      <w:r w:rsidR="00656C4F">
        <w:rPr>
          <w:rFonts w:hint="eastAsia"/>
        </w:rPr>
        <w:t xml:space="preserve">. </w:t>
      </w:r>
      <w:r w:rsidR="00656C4F">
        <w:rPr>
          <w:rFonts w:hint="eastAsia"/>
        </w:rPr>
        <w:t>论文检测的标准是什么？没有通过是否还有第二次机会？</w:t>
      </w:r>
    </w:p>
    <w:p w:rsidR="00656C4F" w:rsidRDefault="00656C4F" w:rsidP="00656C4F">
      <w:pPr>
        <w:spacing w:line="400" w:lineRule="atLeast"/>
      </w:pPr>
      <w:r>
        <w:rPr>
          <w:rFonts w:hint="eastAsia"/>
        </w:rPr>
        <w:t>答：论文</w:t>
      </w:r>
      <w:r w:rsidRPr="00FB754F">
        <w:rPr>
          <w:rFonts w:hint="eastAsia"/>
        </w:rPr>
        <w:t>检测重复率</w:t>
      </w:r>
      <w:r>
        <w:rPr>
          <w:rFonts w:hint="eastAsia"/>
        </w:rPr>
        <w:t>小于</w:t>
      </w:r>
      <w:r>
        <w:rPr>
          <w:rFonts w:hint="eastAsia"/>
        </w:rPr>
        <w:t>30%</w:t>
      </w:r>
      <w:r>
        <w:rPr>
          <w:rFonts w:hint="eastAsia"/>
        </w:rPr>
        <w:t>为检测通过，检测</w:t>
      </w:r>
      <w:r w:rsidR="00262929">
        <w:rPr>
          <w:rFonts w:hint="eastAsia"/>
        </w:rPr>
        <w:t>未</w:t>
      </w:r>
      <w:r>
        <w:rPr>
          <w:rFonts w:hint="eastAsia"/>
        </w:rPr>
        <w:t>过将延期至下学期重新进入答辩环节。</w:t>
      </w:r>
    </w:p>
    <w:p w:rsidR="00656C4F" w:rsidRDefault="00985F1B" w:rsidP="00656C4F">
      <w:pPr>
        <w:spacing w:line="400" w:lineRule="atLeast"/>
      </w:pPr>
      <w:r>
        <w:rPr>
          <w:rFonts w:hint="eastAsia"/>
        </w:rPr>
        <w:t>10</w:t>
      </w:r>
      <w:r w:rsidR="00656C4F">
        <w:rPr>
          <w:rFonts w:hint="eastAsia"/>
        </w:rPr>
        <w:t xml:space="preserve">. </w:t>
      </w:r>
      <w:r w:rsidR="00656C4F">
        <w:rPr>
          <w:rFonts w:hint="eastAsia"/>
        </w:rPr>
        <w:t>论文检测的依据是什么？</w:t>
      </w:r>
    </w:p>
    <w:p w:rsidR="00656C4F" w:rsidRDefault="00656C4F" w:rsidP="00656C4F">
      <w:pPr>
        <w:spacing w:line="400" w:lineRule="atLeast"/>
        <w:rPr>
          <w:szCs w:val="21"/>
        </w:rPr>
      </w:pPr>
      <w:r>
        <w:rPr>
          <w:rFonts w:hint="eastAsia"/>
          <w:szCs w:val="21"/>
        </w:rPr>
        <w:t>答：北师大研究生院检测论文所用系统依据以下文献库中收录的文献：</w:t>
      </w:r>
      <w:r w:rsidRPr="00FB754F">
        <w:rPr>
          <w:szCs w:val="21"/>
        </w:rPr>
        <w:t>中国学术期刊网络出版总库</w:t>
      </w:r>
      <w:r>
        <w:rPr>
          <w:rFonts w:hint="eastAsia"/>
          <w:szCs w:val="21"/>
        </w:rPr>
        <w:t>、</w:t>
      </w:r>
      <w:r w:rsidRPr="00FB754F">
        <w:rPr>
          <w:szCs w:val="21"/>
        </w:rPr>
        <w:t>中国博士学位论文全文数据库</w:t>
      </w:r>
      <w:r w:rsidRPr="00FB754F">
        <w:rPr>
          <w:szCs w:val="21"/>
        </w:rPr>
        <w:t>/</w:t>
      </w:r>
      <w:r w:rsidRPr="00FB754F">
        <w:rPr>
          <w:szCs w:val="21"/>
        </w:rPr>
        <w:t>中国优秀硕士学位论文全文数据库</w:t>
      </w:r>
      <w:r>
        <w:rPr>
          <w:rFonts w:hint="eastAsia"/>
          <w:szCs w:val="21"/>
        </w:rPr>
        <w:t>、</w:t>
      </w:r>
      <w:r w:rsidRPr="00FB754F">
        <w:rPr>
          <w:szCs w:val="21"/>
        </w:rPr>
        <w:t>中国重要会议论文全文数据库</w:t>
      </w:r>
      <w:r>
        <w:rPr>
          <w:rFonts w:hint="eastAsia"/>
          <w:szCs w:val="21"/>
        </w:rPr>
        <w:t>、</w:t>
      </w:r>
      <w:r w:rsidRPr="00FB754F">
        <w:rPr>
          <w:szCs w:val="21"/>
        </w:rPr>
        <w:t>中国重要报纸全文数据库</w:t>
      </w:r>
      <w:r w:rsidRPr="00FB754F">
        <w:rPr>
          <w:szCs w:val="21"/>
        </w:rPr>
        <w:t>,</w:t>
      </w:r>
      <w:r w:rsidRPr="00FB754F">
        <w:rPr>
          <w:szCs w:val="21"/>
        </w:rPr>
        <w:t>中国专利全文数据库</w:t>
      </w:r>
      <w:r>
        <w:rPr>
          <w:rFonts w:hint="eastAsia"/>
          <w:szCs w:val="21"/>
        </w:rPr>
        <w:t>等。</w:t>
      </w:r>
    </w:p>
    <w:p w:rsidR="00656C4F" w:rsidRDefault="00985F1B" w:rsidP="00656C4F">
      <w:pPr>
        <w:spacing w:line="400" w:lineRule="atLeast"/>
        <w:rPr>
          <w:szCs w:val="21"/>
        </w:rPr>
      </w:pPr>
      <w:r>
        <w:rPr>
          <w:rFonts w:hint="eastAsia"/>
          <w:szCs w:val="21"/>
        </w:rPr>
        <w:t>11</w:t>
      </w:r>
      <w:r w:rsidR="00656C4F">
        <w:rPr>
          <w:rFonts w:hint="eastAsia"/>
          <w:szCs w:val="21"/>
        </w:rPr>
        <w:t xml:space="preserve">. </w:t>
      </w:r>
      <w:r w:rsidR="00656C4F">
        <w:rPr>
          <w:rFonts w:hint="eastAsia"/>
          <w:szCs w:val="21"/>
        </w:rPr>
        <w:t>标注出的引用部分是否也计算到检测率中？</w:t>
      </w:r>
    </w:p>
    <w:p w:rsidR="00656C4F" w:rsidRDefault="00656C4F" w:rsidP="00656C4F">
      <w:pPr>
        <w:spacing w:line="400" w:lineRule="atLeast"/>
        <w:rPr>
          <w:szCs w:val="21"/>
        </w:rPr>
      </w:pPr>
      <w:r>
        <w:rPr>
          <w:rFonts w:hint="eastAsia"/>
          <w:szCs w:val="21"/>
        </w:rPr>
        <w:t>答：是的，论文中只要与上述的检测依据有相同的部分都会标红即计算为重复率。</w:t>
      </w:r>
    </w:p>
    <w:p w:rsidR="00656C4F" w:rsidRPr="00737FE5" w:rsidRDefault="00656C4F" w:rsidP="00656C4F">
      <w:pPr>
        <w:spacing w:line="400" w:lineRule="atLeast"/>
        <w:rPr>
          <w:szCs w:val="21"/>
        </w:rPr>
      </w:pPr>
      <w:r>
        <w:rPr>
          <w:rFonts w:hint="eastAsia"/>
          <w:szCs w:val="21"/>
        </w:rPr>
        <w:t>1</w:t>
      </w:r>
      <w:r w:rsidR="00985F1B">
        <w:rPr>
          <w:rFonts w:hint="eastAsia"/>
          <w:szCs w:val="21"/>
        </w:rPr>
        <w:t>2</w:t>
      </w:r>
      <w:r w:rsidRPr="00FB754F">
        <w:rPr>
          <w:rFonts w:hint="eastAsia"/>
          <w:szCs w:val="21"/>
        </w:rPr>
        <w:t>.</w:t>
      </w:r>
      <w:r>
        <w:rPr>
          <w:szCs w:val="21"/>
        </w:rPr>
        <w:t xml:space="preserve"> </w:t>
      </w:r>
      <w:r>
        <w:rPr>
          <w:rFonts w:hint="eastAsia"/>
          <w:szCs w:val="21"/>
        </w:rPr>
        <w:t>检测时论文的原创声明页是否可以删除后再检测？</w:t>
      </w:r>
    </w:p>
    <w:p w:rsidR="00656C4F" w:rsidRDefault="00656C4F" w:rsidP="00656C4F">
      <w:pPr>
        <w:spacing w:line="400" w:lineRule="atLeast"/>
        <w:rPr>
          <w:szCs w:val="21"/>
        </w:rPr>
      </w:pPr>
      <w:r>
        <w:rPr>
          <w:rFonts w:hint="eastAsia"/>
          <w:szCs w:val="21"/>
        </w:rPr>
        <w:t>答：可以将其删除。但是检测的论文应能体现出论文的完整性，严禁出现舞弊行为，一经发现，检测结果将为“</w:t>
      </w:r>
      <w:r w:rsidR="00995FB1">
        <w:rPr>
          <w:rFonts w:hint="eastAsia"/>
          <w:szCs w:val="21"/>
        </w:rPr>
        <w:t>未过</w:t>
      </w:r>
      <w:r>
        <w:rPr>
          <w:rFonts w:hint="eastAsia"/>
          <w:szCs w:val="21"/>
        </w:rPr>
        <w:t>”，并按照研究生院的相关规定给予处罚。</w:t>
      </w:r>
    </w:p>
    <w:p w:rsidR="00656C4F" w:rsidRDefault="00656C4F" w:rsidP="00656C4F">
      <w:pPr>
        <w:spacing w:line="400" w:lineRule="atLeast"/>
        <w:rPr>
          <w:szCs w:val="21"/>
        </w:rPr>
      </w:pPr>
      <w:r>
        <w:rPr>
          <w:rFonts w:hint="eastAsia"/>
          <w:szCs w:val="21"/>
        </w:rPr>
        <w:t>1</w:t>
      </w:r>
      <w:r w:rsidR="00985F1B">
        <w:rPr>
          <w:rFonts w:hint="eastAsia"/>
          <w:szCs w:val="21"/>
        </w:rPr>
        <w:t>3</w:t>
      </w:r>
      <w:r w:rsidR="00E21F58">
        <w:rPr>
          <w:rFonts w:hint="eastAsia"/>
          <w:szCs w:val="21"/>
        </w:rPr>
        <w:t>．如何填写研究生院下发的学位材料</w:t>
      </w:r>
      <w:r>
        <w:rPr>
          <w:rFonts w:hint="eastAsia"/>
          <w:szCs w:val="21"/>
        </w:rPr>
        <w:t>？</w:t>
      </w:r>
    </w:p>
    <w:p w:rsidR="00656C4F" w:rsidRDefault="00656C4F" w:rsidP="00656C4F">
      <w:pPr>
        <w:spacing w:line="400" w:lineRule="atLeast"/>
        <w:rPr>
          <w:szCs w:val="21"/>
        </w:rPr>
      </w:pPr>
      <w:r>
        <w:rPr>
          <w:rFonts w:hint="eastAsia"/>
          <w:szCs w:val="21"/>
        </w:rPr>
        <w:lastRenderedPageBreak/>
        <w:t>答：</w:t>
      </w:r>
      <w:r w:rsidR="00E21F58">
        <w:rPr>
          <w:rFonts w:hint="eastAsia"/>
          <w:szCs w:val="21"/>
        </w:rPr>
        <w:t>学位材料（含档案封皮、答辩申请表、论文评议书等）</w:t>
      </w:r>
      <w:r>
        <w:rPr>
          <w:rFonts w:hint="eastAsia"/>
          <w:szCs w:val="21"/>
        </w:rPr>
        <w:t>是研究生院审查学生是否具有答辩资格的审批材料，同时也是每位学生的存档资料（我校科技档案室、</w:t>
      </w:r>
      <w:r>
        <w:rPr>
          <w:rFonts w:hint="eastAsia"/>
          <w:szCs w:val="21"/>
        </w:rPr>
        <w:t>MBA</w:t>
      </w:r>
      <w:r>
        <w:rPr>
          <w:rFonts w:hint="eastAsia"/>
          <w:szCs w:val="21"/>
        </w:rPr>
        <w:t>中心、申请人用人单位），十分重要。此材料将由学生、导师和</w:t>
      </w:r>
      <w:r>
        <w:rPr>
          <w:rFonts w:hint="eastAsia"/>
          <w:szCs w:val="21"/>
        </w:rPr>
        <w:t>MBA</w:t>
      </w:r>
      <w:r w:rsidR="00E21F58">
        <w:rPr>
          <w:rFonts w:hint="eastAsia"/>
          <w:szCs w:val="21"/>
        </w:rPr>
        <w:t>中心以及研究生院</w:t>
      </w:r>
      <w:r>
        <w:rPr>
          <w:rFonts w:hint="eastAsia"/>
          <w:szCs w:val="21"/>
        </w:rPr>
        <w:t>共同完成。学生应在填写好自身应填写的部分后请导师填写对论文的评价。</w:t>
      </w:r>
    </w:p>
    <w:p w:rsidR="00E21F58" w:rsidRDefault="00E21F58" w:rsidP="00656C4F">
      <w:pPr>
        <w:spacing w:line="400" w:lineRule="atLeast"/>
        <w:rPr>
          <w:szCs w:val="21"/>
        </w:rPr>
      </w:pPr>
      <w:r>
        <w:rPr>
          <w:rFonts w:hint="eastAsia"/>
          <w:szCs w:val="21"/>
        </w:rPr>
        <w:t xml:space="preserve">    </w:t>
      </w:r>
      <w:r>
        <w:rPr>
          <w:rFonts w:hint="eastAsia"/>
          <w:szCs w:val="21"/>
        </w:rPr>
        <w:t>具体的填写要求如下：</w:t>
      </w:r>
    </w:p>
    <w:p w:rsidR="00E21F58" w:rsidRPr="00E21F58" w:rsidRDefault="00E21F58" w:rsidP="00E21F58">
      <w:pPr>
        <w:spacing w:line="400" w:lineRule="atLeast"/>
        <w:ind w:firstLine="405"/>
      </w:pPr>
      <w:r w:rsidRPr="00E21F58">
        <w:rPr>
          <w:rFonts w:hint="eastAsia"/>
        </w:rPr>
        <w:t>（</w:t>
      </w:r>
      <w:r w:rsidRPr="00E21F58">
        <w:t>1</w:t>
      </w:r>
      <w:r w:rsidRPr="00E21F58">
        <w:rPr>
          <w:rFonts w:hint="eastAsia"/>
        </w:rPr>
        <w:t>）档案封皮：请用签字笔书写。</w:t>
      </w:r>
    </w:p>
    <w:p w:rsidR="00E21F58" w:rsidRPr="00E21F58" w:rsidRDefault="00E21F58" w:rsidP="00E21F58">
      <w:pPr>
        <w:spacing w:line="400" w:lineRule="atLeast"/>
        <w:ind w:firstLine="405"/>
      </w:pPr>
      <w:r w:rsidRPr="00E21F58">
        <w:rPr>
          <w:rFonts w:hint="eastAsia"/>
        </w:rPr>
        <w:t>培养单位：经济与工商管理学院；</w:t>
      </w:r>
    </w:p>
    <w:p w:rsidR="00E21F58" w:rsidRPr="00E21F58" w:rsidRDefault="00E21F58" w:rsidP="00E21F58">
      <w:pPr>
        <w:spacing w:line="400" w:lineRule="atLeast"/>
        <w:ind w:firstLine="405"/>
      </w:pPr>
      <w:r w:rsidRPr="00E21F58">
        <w:rPr>
          <w:rFonts w:hint="eastAsia"/>
        </w:rPr>
        <w:t>专硕名称——工商管理硕士；</w:t>
      </w:r>
    </w:p>
    <w:p w:rsidR="00E21F58" w:rsidRPr="00E21F58" w:rsidRDefault="00E21F58" w:rsidP="00E21F58">
      <w:pPr>
        <w:spacing w:line="400" w:lineRule="atLeast"/>
        <w:ind w:firstLine="405"/>
      </w:pPr>
      <w:r w:rsidRPr="00E21F58">
        <w:rPr>
          <w:rFonts w:hint="eastAsia"/>
        </w:rPr>
        <w:t>指导教师——如：杨澄宇</w:t>
      </w:r>
      <w:r w:rsidRPr="00E21F58">
        <w:t xml:space="preserve">  </w:t>
      </w:r>
      <w:r w:rsidRPr="00E21F58">
        <w:rPr>
          <w:rFonts w:hint="eastAsia"/>
        </w:rPr>
        <w:t>教授；</w:t>
      </w:r>
    </w:p>
    <w:p w:rsidR="00E21F58" w:rsidRPr="00E21F58" w:rsidRDefault="00E21F58" w:rsidP="00E21F58">
      <w:pPr>
        <w:spacing w:line="400" w:lineRule="atLeast"/>
        <w:ind w:firstLine="405"/>
      </w:pPr>
      <w:r w:rsidRPr="00E21F58">
        <w:rPr>
          <w:rFonts w:hint="eastAsia"/>
        </w:rPr>
        <w:t>（</w:t>
      </w:r>
      <w:r w:rsidRPr="00E21F58">
        <w:t>2</w:t>
      </w:r>
      <w:r w:rsidRPr="00E21F58">
        <w:rPr>
          <w:rFonts w:hint="eastAsia"/>
        </w:rPr>
        <w:t>）论文答辩申请表：此表如电子填写，必须双面一页打印，书写或签字必须用签字笔，否则无效。建议同学自己下载后，电子填写。</w:t>
      </w:r>
    </w:p>
    <w:p w:rsidR="00E21F58" w:rsidRPr="00E21F58" w:rsidRDefault="00E21F58" w:rsidP="00E21F58">
      <w:pPr>
        <w:spacing w:line="400" w:lineRule="atLeast"/>
        <w:ind w:firstLine="405"/>
      </w:pPr>
      <w:r w:rsidRPr="00E21F58">
        <w:rPr>
          <w:rFonts w:hint="eastAsia"/>
        </w:rPr>
        <w:t>专硕名称——工商管理硕士；</w:t>
      </w:r>
    </w:p>
    <w:p w:rsidR="00E21F58" w:rsidRPr="00E21F58" w:rsidRDefault="00E21F58" w:rsidP="00E21F58">
      <w:pPr>
        <w:spacing w:line="400" w:lineRule="atLeast"/>
        <w:ind w:firstLine="405"/>
      </w:pPr>
      <w:r w:rsidRPr="00E21F58">
        <w:rPr>
          <w:rFonts w:hint="eastAsia"/>
        </w:rPr>
        <w:t>专业领域——工商管理；</w:t>
      </w:r>
    </w:p>
    <w:p w:rsidR="00E21F58" w:rsidRPr="00E21F58" w:rsidRDefault="00E21F58" w:rsidP="00E21F58">
      <w:pPr>
        <w:spacing w:line="400" w:lineRule="atLeast"/>
        <w:ind w:firstLine="405"/>
      </w:pPr>
      <w:r w:rsidRPr="00E21F58">
        <w:rPr>
          <w:rFonts w:hint="eastAsia"/>
        </w:rPr>
        <w:t>答辩日期——填写具体日期；</w:t>
      </w:r>
    </w:p>
    <w:p w:rsidR="00E21F58" w:rsidRPr="00E21F58" w:rsidRDefault="00E21F58" w:rsidP="00E21F58">
      <w:pPr>
        <w:spacing w:line="400" w:lineRule="atLeast"/>
        <w:ind w:firstLine="405"/>
      </w:pPr>
      <w:r w:rsidRPr="00E21F58">
        <w:rPr>
          <w:rFonts w:hint="eastAsia"/>
        </w:rPr>
        <w:t>导师的意见一栏——可以是电子版，也可以是书写版。建议同学，提前通过邮件获取导师意见并输入到意见栏，最后找到导师进行签字。</w:t>
      </w:r>
    </w:p>
    <w:p w:rsidR="00E21F58" w:rsidRPr="00E21F58" w:rsidRDefault="00E21F58" w:rsidP="00E21F58">
      <w:pPr>
        <w:spacing w:line="400" w:lineRule="atLeast"/>
        <w:ind w:firstLine="405"/>
      </w:pPr>
      <w:r w:rsidRPr="00E21F58">
        <w:rPr>
          <w:rFonts w:hint="eastAsia"/>
        </w:rPr>
        <w:t>（</w:t>
      </w:r>
      <w:r w:rsidRPr="00E21F58">
        <w:t>3</w:t>
      </w:r>
      <w:r w:rsidRPr="00E21F58">
        <w:rPr>
          <w:rFonts w:hint="eastAsia"/>
        </w:rPr>
        <w:t>）论文评议书：此表如电子填写，必须双面打印，书写或签字必须用签字笔，否则无效。请填上两行。</w:t>
      </w:r>
    </w:p>
    <w:p w:rsidR="00E21F58" w:rsidRPr="00E21F58" w:rsidRDefault="00E21F58" w:rsidP="00E21F58">
      <w:pPr>
        <w:spacing w:line="400" w:lineRule="atLeast"/>
        <w:ind w:firstLine="405"/>
      </w:pPr>
      <w:r w:rsidRPr="00E21F58">
        <w:rPr>
          <w:rFonts w:hint="eastAsia"/>
        </w:rPr>
        <w:t>学科专业——工商管理</w:t>
      </w:r>
    </w:p>
    <w:p w:rsidR="00E21F58" w:rsidRPr="00E21F58" w:rsidRDefault="00E21F58" w:rsidP="00E21F58">
      <w:pPr>
        <w:spacing w:line="400" w:lineRule="atLeast"/>
        <w:ind w:firstLine="405"/>
      </w:pPr>
      <w:r w:rsidRPr="00E21F58">
        <w:rPr>
          <w:rFonts w:hint="eastAsia"/>
        </w:rPr>
        <w:t>（</w:t>
      </w:r>
      <w:r w:rsidRPr="00E21F58">
        <w:t>4</w:t>
      </w:r>
      <w:r w:rsidRPr="00E21F58">
        <w:rPr>
          <w:rFonts w:hint="eastAsia"/>
        </w:rPr>
        <w:t>）论文答辩情况表：此表如电子填写，必须双面一页打印，书写或签字必须用签字笔，否则无效。请填上三行。</w:t>
      </w:r>
    </w:p>
    <w:p w:rsidR="00E21F58" w:rsidRPr="00E21F58" w:rsidRDefault="00E21F58" w:rsidP="00E21F58">
      <w:pPr>
        <w:spacing w:line="400" w:lineRule="atLeast"/>
        <w:ind w:firstLine="405"/>
      </w:pPr>
      <w:r w:rsidRPr="00E21F58">
        <w:rPr>
          <w:rFonts w:hint="eastAsia"/>
        </w:rPr>
        <w:t>完成论文起止日期：根据实际情况填写</w:t>
      </w:r>
    </w:p>
    <w:p w:rsidR="00E21F58" w:rsidRPr="00E21F58" w:rsidRDefault="00E21F58" w:rsidP="00E21F58">
      <w:pPr>
        <w:spacing w:line="400" w:lineRule="atLeast"/>
        <w:ind w:firstLine="405"/>
      </w:pPr>
      <w:r w:rsidRPr="00E21F58">
        <w:rPr>
          <w:rFonts w:hint="eastAsia"/>
        </w:rPr>
        <w:t>（</w:t>
      </w:r>
      <w:r w:rsidRPr="00E21F58">
        <w:t>5</w:t>
      </w:r>
      <w:r w:rsidRPr="00E21F58">
        <w:rPr>
          <w:rFonts w:hint="eastAsia"/>
        </w:rPr>
        <w:t>）学位评审组意见表：此表如电子填写，必须双面一页打印，书写或签字必须用签字笔，否则无效。请填上三行。</w:t>
      </w:r>
    </w:p>
    <w:p w:rsidR="00656C4F" w:rsidRPr="00E21F58" w:rsidRDefault="00E21F58" w:rsidP="00E21F58">
      <w:pPr>
        <w:spacing w:line="400" w:lineRule="atLeast"/>
        <w:ind w:firstLine="405"/>
      </w:pPr>
      <w:r w:rsidRPr="00E21F58">
        <w:rPr>
          <w:rFonts w:hint="eastAsia"/>
        </w:rPr>
        <w:t>学位名称——工商管理硕士</w:t>
      </w:r>
    </w:p>
    <w:p w:rsidR="00656C4F" w:rsidRDefault="00656C4F" w:rsidP="00656C4F">
      <w:pPr>
        <w:spacing w:line="400" w:lineRule="atLeast"/>
        <w:rPr>
          <w:szCs w:val="21"/>
        </w:rPr>
      </w:pPr>
      <w:r>
        <w:rPr>
          <w:rFonts w:hint="eastAsia"/>
          <w:szCs w:val="21"/>
        </w:rPr>
        <w:t>1</w:t>
      </w:r>
      <w:r w:rsidR="00985F1B">
        <w:rPr>
          <w:rFonts w:hint="eastAsia"/>
          <w:szCs w:val="21"/>
        </w:rPr>
        <w:t>4</w:t>
      </w:r>
      <w:r>
        <w:rPr>
          <w:rFonts w:hint="eastAsia"/>
          <w:szCs w:val="21"/>
        </w:rPr>
        <w:t xml:space="preserve">. </w:t>
      </w:r>
      <w:r>
        <w:rPr>
          <w:rFonts w:hint="eastAsia"/>
          <w:szCs w:val="21"/>
        </w:rPr>
        <w:t>论文评审是指外审吗？</w:t>
      </w:r>
    </w:p>
    <w:p w:rsidR="00656C4F" w:rsidRDefault="00656C4F" w:rsidP="00656C4F">
      <w:pPr>
        <w:spacing w:line="400" w:lineRule="atLeast"/>
        <w:rPr>
          <w:szCs w:val="21"/>
        </w:rPr>
      </w:pPr>
      <w:r>
        <w:rPr>
          <w:rFonts w:hint="eastAsia"/>
          <w:szCs w:val="21"/>
        </w:rPr>
        <w:t>答：论文评审分为校内评审和校外评审。只有内审与外审都通过才有资格参加答辩。</w:t>
      </w:r>
    </w:p>
    <w:p w:rsidR="00656C4F" w:rsidRDefault="00656C4F" w:rsidP="00656C4F">
      <w:pPr>
        <w:spacing w:line="400" w:lineRule="atLeast"/>
        <w:rPr>
          <w:szCs w:val="21"/>
        </w:rPr>
      </w:pPr>
      <w:r>
        <w:rPr>
          <w:rFonts w:hint="eastAsia"/>
          <w:szCs w:val="21"/>
        </w:rPr>
        <w:t>1</w:t>
      </w:r>
      <w:r w:rsidR="00985F1B">
        <w:rPr>
          <w:rFonts w:hint="eastAsia"/>
          <w:szCs w:val="21"/>
        </w:rPr>
        <w:t>5</w:t>
      </w:r>
      <w:r>
        <w:rPr>
          <w:rFonts w:hint="eastAsia"/>
          <w:szCs w:val="21"/>
        </w:rPr>
        <w:t xml:space="preserve">. </w:t>
      </w:r>
      <w:r>
        <w:rPr>
          <w:rFonts w:hint="eastAsia"/>
          <w:szCs w:val="21"/>
        </w:rPr>
        <w:t>评审没通过者会有第二次机会吗？</w:t>
      </w:r>
    </w:p>
    <w:p w:rsidR="00B56261" w:rsidRDefault="00656C4F" w:rsidP="00B56261">
      <w:pPr>
        <w:spacing w:line="360" w:lineRule="auto"/>
      </w:pPr>
      <w:r>
        <w:rPr>
          <w:rFonts w:hint="eastAsia"/>
          <w:szCs w:val="21"/>
        </w:rPr>
        <w:t>答：</w:t>
      </w:r>
      <w:r w:rsidR="00B56261">
        <w:rPr>
          <w:rFonts w:hint="eastAsia"/>
          <w:szCs w:val="21"/>
        </w:rPr>
        <w:t>没有。</w:t>
      </w:r>
      <w:r w:rsidR="00B56261" w:rsidRPr="003A0AA9">
        <w:rPr>
          <w:rFonts w:hint="eastAsia"/>
        </w:rPr>
        <w:t>如有评阅人意见为“不同意答辩”，终止本次学位申请。</w:t>
      </w:r>
    </w:p>
    <w:p w:rsidR="00656C4F" w:rsidRDefault="00656C4F" w:rsidP="00656C4F">
      <w:pPr>
        <w:spacing w:line="400" w:lineRule="atLeast"/>
      </w:pPr>
      <w:r>
        <w:rPr>
          <w:rFonts w:hint="eastAsia"/>
          <w:szCs w:val="21"/>
        </w:rPr>
        <w:t>1</w:t>
      </w:r>
      <w:r w:rsidR="00985F1B">
        <w:rPr>
          <w:rFonts w:hint="eastAsia"/>
          <w:szCs w:val="21"/>
        </w:rPr>
        <w:t>6</w:t>
      </w:r>
      <w:r>
        <w:rPr>
          <w:rFonts w:hint="eastAsia"/>
          <w:szCs w:val="21"/>
        </w:rPr>
        <w:t xml:space="preserve">. </w:t>
      </w:r>
      <w:r>
        <w:rPr>
          <w:rFonts w:hint="eastAsia"/>
          <w:szCs w:val="21"/>
        </w:rPr>
        <w:t>如何登陆网站填写</w:t>
      </w:r>
      <w:r w:rsidRPr="00B601CA">
        <w:rPr>
          <w:rFonts w:hint="eastAsia"/>
        </w:rPr>
        <w:t>《个人学位答辩信息》和《学生科研成果》</w:t>
      </w:r>
      <w:r>
        <w:rPr>
          <w:rFonts w:hint="eastAsia"/>
        </w:rPr>
        <w:t>？</w:t>
      </w:r>
    </w:p>
    <w:p w:rsidR="00656C4F" w:rsidRDefault="00656C4F" w:rsidP="00656C4F">
      <w:pPr>
        <w:spacing w:line="400" w:lineRule="atLeast"/>
        <w:rPr>
          <w:szCs w:val="21"/>
        </w:rPr>
      </w:pPr>
      <w:r>
        <w:rPr>
          <w:rFonts w:hint="eastAsia"/>
          <w:szCs w:val="21"/>
        </w:rPr>
        <w:t>答：操作如下</w:t>
      </w:r>
    </w:p>
    <w:p w:rsidR="00656C4F" w:rsidRDefault="00656C4F" w:rsidP="00656C4F">
      <w:pPr>
        <w:spacing w:line="400" w:lineRule="atLeast"/>
        <w:ind w:firstLineChars="150" w:firstLine="315"/>
      </w:pPr>
      <w:r>
        <w:rPr>
          <w:rFonts w:hint="eastAsia"/>
          <w:szCs w:val="21"/>
        </w:rPr>
        <w:t>（</w:t>
      </w:r>
      <w:r>
        <w:rPr>
          <w:rFonts w:hint="eastAsia"/>
          <w:szCs w:val="21"/>
        </w:rPr>
        <w:t>1</w:t>
      </w:r>
      <w:r>
        <w:rPr>
          <w:rFonts w:hint="eastAsia"/>
          <w:szCs w:val="21"/>
        </w:rPr>
        <w:t>）</w:t>
      </w:r>
      <w:r w:rsidRPr="0035395D">
        <w:rPr>
          <w:rFonts w:hint="eastAsia"/>
          <w:szCs w:val="21"/>
        </w:rPr>
        <w:t>登入</w:t>
      </w:r>
      <w:r w:rsidR="00B56261" w:rsidRPr="00B56261">
        <w:t>http://114.255.218.178/zyxw/</w:t>
      </w:r>
      <w:r>
        <w:rPr>
          <w:rFonts w:hint="eastAsia"/>
        </w:rPr>
        <w:t>学生管理系统（初始用户名为学号，初始密</w:t>
      </w:r>
    </w:p>
    <w:p w:rsidR="00656C4F" w:rsidRDefault="00656C4F" w:rsidP="00656C4F">
      <w:pPr>
        <w:spacing w:line="400" w:lineRule="atLeast"/>
      </w:pPr>
      <w:r>
        <w:rPr>
          <w:rFonts w:hint="eastAsia"/>
        </w:rPr>
        <w:t>码为</w:t>
      </w:r>
      <w:r>
        <w:rPr>
          <w:rFonts w:hint="eastAsia"/>
        </w:rPr>
        <w:t>8</w:t>
      </w:r>
      <w:r>
        <w:rPr>
          <w:rFonts w:hint="eastAsia"/>
        </w:rPr>
        <w:t>位生日）</w:t>
      </w:r>
    </w:p>
    <w:p w:rsidR="00656C4F" w:rsidRDefault="00656C4F" w:rsidP="00656C4F">
      <w:pPr>
        <w:widowControl/>
        <w:tabs>
          <w:tab w:val="num" w:pos="720"/>
        </w:tabs>
        <w:spacing w:line="360" w:lineRule="auto"/>
        <w:jc w:val="left"/>
        <w:rPr>
          <w:szCs w:val="21"/>
        </w:rPr>
      </w:pPr>
      <w:r>
        <w:rPr>
          <w:rFonts w:hint="eastAsia"/>
          <w:szCs w:val="21"/>
        </w:rPr>
        <w:lastRenderedPageBreak/>
        <w:t xml:space="preserve">   </w:t>
      </w:r>
      <w:r>
        <w:rPr>
          <w:rFonts w:hint="eastAsia"/>
          <w:szCs w:val="21"/>
        </w:rPr>
        <w:t>（</w:t>
      </w:r>
      <w:r>
        <w:rPr>
          <w:rFonts w:hint="eastAsia"/>
          <w:szCs w:val="21"/>
        </w:rPr>
        <w:t>2</w:t>
      </w:r>
      <w:r>
        <w:rPr>
          <w:rFonts w:hint="eastAsia"/>
          <w:szCs w:val="21"/>
        </w:rPr>
        <w:t>）</w:t>
      </w:r>
      <w:r w:rsidRPr="0035395D">
        <w:rPr>
          <w:rFonts w:hint="eastAsia"/>
          <w:szCs w:val="21"/>
        </w:rPr>
        <w:t>登录后点击左侧</w:t>
      </w:r>
      <w:r>
        <w:rPr>
          <w:szCs w:val="21"/>
        </w:rPr>
        <w:t xml:space="preserve"> </w:t>
      </w:r>
      <w:r w:rsidRPr="0035395D">
        <w:rPr>
          <w:rFonts w:hint="eastAsia"/>
          <w:szCs w:val="21"/>
        </w:rPr>
        <w:t>“研究生子系统”</w:t>
      </w:r>
      <w:r>
        <w:rPr>
          <w:rFonts w:hint="eastAsia"/>
          <w:szCs w:val="21"/>
        </w:rPr>
        <w:t>——</w:t>
      </w:r>
      <w:r w:rsidRPr="0035395D">
        <w:rPr>
          <w:rFonts w:hint="eastAsia"/>
          <w:szCs w:val="21"/>
        </w:rPr>
        <w:t>“研究生学位”，录入“个人学位答辩信息”和“学生科研成果”》（学位科研成果没有则不填）等。</w:t>
      </w:r>
    </w:p>
    <w:p w:rsidR="00656C4F" w:rsidRPr="0035395D" w:rsidRDefault="00656C4F" w:rsidP="00656C4F">
      <w:pPr>
        <w:widowControl/>
        <w:spacing w:line="360" w:lineRule="auto"/>
        <w:ind w:firstLineChars="150" w:firstLine="315"/>
        <w:jc w:val="left"/>
        <w:rPr>
          <w:szCs w:val="21"/>
        </w:rPr>
      </w:pPr>
      <w:r>
        <w:rPr>
          <w:rFonts w:hint="eastAsia"/>
          <w:szCs w:val="21"/>
        </w:rPr>
        <w:t>（</w:t>
      </w:r>
      <w:r>
        <w:rPr>
          <w:rFonts w:hint="eastAsia"/>
          <w:szCs w:val="21"/>
        </w:rPr>
        <w:t>3</w:t>
      </w:r>
      <w:r>
        <w:rPr>
          <w:rFonts w:hint="eastAsia"/>
          <w:szCs w:val="21"/>
        </w:rPr>
        <w:t>）</w:t>
      </w:r>
      <w:r w:rsidRPr="0035395D">
        <w:rPr>
          <w:rFonts w:hint="eastAsia"/>
          <w:szCs w:val="21"/>
        </w:rPr>
        <w:t>“个人学位答辩信息”录入注意事项：</w:t>
      </w:r>
    </w:p>
    <w:p w:rsidR="00656C4F" w:rsidRPr="0035395D" w:rsidRDefault="00656C4F" w:rsidP="00656C4F">
      <w:pPr>
        <w:widowControl/>
        <w:spacing w:line="360" w:lineRule="auto"/>
        <w:ind w:leftChars="200" w:left="420" w:firstLineChars="200" w:firstLine="420"/>
        <w:jc w:val="left"/>
        <w:rPr>
          <w:szCs w:val="21"/>
        </w:rPr>
      </w:pPr>
      <w:r w:rsidRPr="0035395D">
        <w:rPr>
          <w:szCs w:val="21"/>
        </w:rPr>
        <w:t xml:space="preserve">* </w:t>
      </w:r>
      <w:r w:rsidRPr="0035395D">
        <w:rPr>
          <w:rFonts w:hint="eastAsia"/>
          <w:szCs w:val="21"/>
        </w:rPr>
        <w:t>论文选题来源：一般都为“非立项”</w:t>
      </w:r>
    </w:p>
    <w:p w:rsidR="00656C4F" w:rsidRPr="0035395D" w:rsidRDefault="00656C4F" w:rsidP="00656C4F">
      <w:pPr>
        <w:widowControl/>
        <w:spacing w:line="360" w:lineRule="auto"/>
        <w:ind w:leftChars="200" w:left="420" w:firstLineChars="200" w:firstLine="420"/>
        <w:jc w:val="left"/>
        <w:rPr>
          <w:szCs w:val="21"/>
        </w:rPr>
      </w:pPr>
      <w:r w:rsidRPr="0035395D">
        <w:rPr>
          <w:szCs w:val="21"/>
        </w:rPr>
        <w:t xml:space="preserve">* </w:t>
      </w:r>
      <w:r w:rsidRPr="0035395D">
        <w:rPr>
          <w:rFonts w:hint="eastAsia"/>
          <w:szCs w:val="21"/>
        </w:rPr>
        <w:t>论文类型：一般为“应用研究”</w:t>
      </w:r>
    </w:p>
    <w:p w:rsidR="00656C4F" w:rsidRPr="0035395D" w:rsidRDefault="00656C4F" w:rsidP="00656C4F">
      <w:pPr>
        <w:widowControl/>
        <w:spacing w:line="360" w:lineRule="auto"/>
        <w:ind w:leftChars="200" w:left="420" w:firstLineChars="200" w:firstLine="420"/>
        <w:jc w:val="left"/>
        <w:rPr>
          <w:szCs w:val="21"/>
        </w:rPr>
      </w:pPr>
      <w:r w:rsidRPr="0035395D">
        <w:rPr>
          <w:szCs w:val="21"/>
        </w:rPr>
        <w:t xml:space="preserve">* </w:t>
      </w:r>
      <w:r w:rsidRPr="0035395D">
        <w:rPr>
          <w:rFonts w:hint="eastAsia"/>
          <w:szCs w:val="21"/>
        </w:rPr>
        <w:t>论文中文摘要：一般是不到</w:t>
      </w:r>
      <w:r w:rsidRPr="0035395D">
        <w:rPr>
          <w:szCs w:val="21"/>
        </w:rPr>
        <w:t>300</w:t>
      </w:r>
      <w:r w:rsidRPr="0035395D">
        <w:rPr>
          <w:rFonts w:hint="eastAsia"/>
          <w:szCs w:val="21"/>
        </w:rPr>
        <w:t>汉字</w:t>
      </w:r>
    </w:p>
    <w:p w:rsidR="00656C4F" w:rsidRPr="0035395D" w:rsidRDefault="00656C4F" w:rsidP="00656C4F">
      <w:pPr>
        <w:widowControl/>
        <w:spacing w:line="360" w:lineRule="auto"/>
        <w:ind w:leftChars="200" w:left="420" w:firstLineChars="200" w:firstLine="420"/>
        <w:jc w:val="left"/>
        <w:rPr>
          <w:szCs w:val="21"/>
        </w:rPr>
      </w:pPr>
      <w:r w:rsidRPr="0035395D">
        <w:rPr>
          <w:szCs w:val="21"/>
        </w:rPr>
        <w:t xml:space="preserve">* </w:t>
      </w:r>
      <w:r w:rsidRPr="0035395D">
        <w:rPr>
          <w:rFonts w:hint="eastAsia"/>
          <w:szCs w:val="21"/>
        </w:rPr>
        <w:t>红色的星号都要填写</w:t>
      </w:r>
    </w:p>
    <w:p w:rsidR="00656C4F" w:rsidRPr="0035395D" w:rsidRDefault="00656C4F" w:rsidP="00656C4F">
      <w:pPr>
        <w:widowControl/>
        <w:spacing w:line="360" w:lineRule="auto"/>
        <w:ind w:firstLineChars="400" w:firstLine="840"/>
        <w:jc w:val="left"/>
        <w:rPr>
          <w:szCs w:val="21"/>
        </w:rPr>
      </w:pPr>
      <w:r w:rsidRPr="0035395D">
        <w:rPr>
          <w:szCs w:val="21"/>
        </w:rPr>
        <w:t xml:space="preserve">* </w:t>
      </w:r>
      <w:r w:rsidRPr="0035395D">
        <w:rPr>
          <w:rFonts w:hint="eastAsia"/>
          <w:szCs w:val="21"/>
        </w:rPr>
        <w:t>保存和提交的区别：“保存”为有修改的权限；“提交”则没有修改权限。</w:t>
      </w:r>
    </w:p>
    <w:p w:rsidR="00656C4F" w:rsidRPr="0035395D" w:rsidRDefault="00656C4F" w:rsidP="00656C4F">
      <w:pPr>
        <w:widowControl/>
        <w:spacing w:line="360" w:lineRule="auto"/>
        <w:ind w:left="420"/>
        <w:jc w:val="left"/>
        <w:rPr>
          <w:rFonts w:ascii="宋体" w:hAnsi="宋体" w:cs="宋体"/>
          <w:color w:val="000000"/>
          <w:kern w:val="0"/>
          <w:szCs w:val="21"/>
        </w:rPr>
      </w:pPr>
      <w:r>
        <w:rPr>
          <w:rFonts w:hint="eastAsia"/>
          <w:szCs w:val="21"/>
        </w:rPr>
        <w:t>（</w:t>
      </w:r>
      <w:r>
        <w:rPr>
          <w:rFonts w:hint="eastAsia"/>
          <w:szCs w:val="21"/>
        </w:rPr>
        <w:t>4</w:t>
      </w:r>
      <w:r>
        <w:rPr>
          <w:rFonts w:hint="eastAsia"/>
          <w:szCs w:val="21"/>
        </w:rPr>
        <w:t>）</w:t>
      </w:r>
      <w:r w:rsidRPr="0035395D">
        <w:rPr>
          <w:rFonts w:cs="宋体" w:hint="eastAsia"/>
          <w:color w:val="000000"/>
          <w:kern w:val="0"/>
          <w:szCs w:val="21"/>
        </w:rPr>
        <w:t>“学生科研成果”录入注意事项：</w:t>
      </w:r>
    </w:p>
    <w:p w:rsidR="00656C4F" w:rsidRPr="0035395D" w:rsidRDefault="004F61C5" w:rsidP="00656C4F">
      <w:pPr>
        <w:widowControl/>
        <w:spacing w:line="360" w:lineRule="auto"/>
        <w:ind w:leftChars="200" w:left="420" w:firstLineChars="250" w:firstLine="525"/>
        <w:jc w:val="left"/>
        <w:rPr>
          <w:szCs w:val="21"/>
        </w:rPr>
      </w:pPr>
      <w:r>
        <w:rPr>
          <w:rFonts w:cs="宋体" w:hint="eastAsia"/>
          <w:color w:val="000000"/>
          <w:kern w:val="0"/>
          <w:szCs w:val="21"/>
        </w:rPr>
        <w:t>有这方面成果的可以按点击界面“增加”后一步一步地录</w:t>
      </w:r>
      <w:r w:rsidR="00656C4F">
        <w:rPr>
          <w:rFonts w:cs="宋体" w:hint="eastAsia"/>
          <w:color w:val="000000"/>
          <w:kern w:val="0"/>
          <w:szCs w:val="21"/>
        </w:rPr>
        <w:t>。</w:t>
      </w:r>
    </w:p>
    <w:p w:rsidR="00656C4F" w:rsidRDefault="00656C4F" w:rsidP="00656C4F">
      <w:pPr>
        <w:spacing w:line="400" w:lineRule="atLeast"/>
        <w:rPr>
          <w:szCs w:val="21"/>
        </w:rPr>
      </w:pPr>
      <w:r>
        <w:rPr>
          <w:rFonts w:hint="eastAsia"/>
          <w:szCs w:val="21"/>
        </w:rPr>
        <w:t>1</w:t>
      </w:r>
      <w:r w:rsidR="00985F1B">
        <w:rPr>
          <w:rFonts w:hint="eastAsia"/>
          <w:szCs w:val="21"/>
        </w:rPr>
        <w:t>7</w:t>
      </w:r>
      <w:r>
        <w:rPr>
          <w:rFonts w:hint="eastAsia"/>
          <w:szCs w:val="21"/>
        </w:rPr>
        <w:t xml:space="preserve">. </w:t>
      </w:r>
      <w:r>
        <w:rPr>
          <w:rFonts w:hint="eastAsia"/>
          <w:szCs w:val="21"/>
        </w:rPr>
        <w:t>答辩的时间和要做的准备？</w:t>
      </w:r>
    </w:p>
    <w:p w:rsidR="00656C4F" w:rsidRDefault="00656C4F" w:rsidP="00656C4F">
      <w:pPr>
        <w:spacing w:line="400" w:lineRule="atLeast"/>
        <w:rPr>
          <w:szCs w:val="21"/>
        </w:rPr>
      </w:pPr>
      <w:r>
        <w:rPr>
          <w:rFonts w:hint="eastAsia"/>
          <w:szCs w:val="21"/>
        </w:rPr>
        <w:t>答：正式答辩的时间一般为每年的</w:t>
      </w:r>
      <w:r>
        <w:rPr>
          <w:rFonts w:hint="eastAsia"/>
          <w:szCs w:val="21"/>
        </w:rPr>
        <w:t>5</w:t>
      </w:r>
      <w:r>
        <w:rPr>
          <w:rFonts w:hint="eastAsia"/>
          <w:szCs w:val="21"/>
        </w:rPr>
        <w:t>月和</w:t>
      </w:r>
      <w:r>
        <w:rPr>
          <w:rFonts w:hint="eastAsia"/>
          <w:szCs w:val="21"/>
        </w:rPr>
        <w:t>12</w:t>
      </w:r>
      <w:r w:rsidR="00B56261">
        <w:rPr>
          <w:rFonts w:hint="eastAsia"/>
          <w:szCs w:val="21"/>
        </w:rPr>
        <w:t>月，但是答辩工作是从</w:t>
      </w:r>
      <w:r>
        <w:rPr>
          <w:rFonts w:hint="eastAsia"/>
          <w:szCs w:val="21"/>
        </w:rPr>
        <w:t>学期初就开始推进的。</w:t>
      </w:r>
    </w:p>
    <w:p w:rsidR="00656C4F" w:rsidRDefault="00656C4F" w:rsidP="00656C4F">
      <w:pPr>
        <w:spacing w:line="400" w:lineRule="atLeast"/>
        <w:ind w:firstLineChars="200" w:firstLine="420"/>
        <w:rPr>
          <w:szCs w:val="21"/>
        </w:rPr>
      </w:pPr>
      <w:r>
        <w:rPr>
          <w:rFonts w:hint="eastAsia"/>
          <w:szCs w:val="21"/>
        </w:rPr>
        <w:t>要做的准备：</w:t>
      </w:r>
    </w:p>
    <w:p w:rsidR="00656C4F" w:rsidRPr="00676CEA" w:rsidRDefault="00656C4F" w:rsidP="00656C4F">
      <w:pPr>
        <w:spacing w:line="400" w:lineRule="atLeast"/>
        <w:ind w:firstLineChars="150" w:firstLine="315"/>
        <w:rPr>
          <w:szCs w:val="21"/>
        </w:rPr>
      </w:pPr>
      <w:r>
        <w:rPr>
          <w:rFonts w:hint="eastAsia"/>
        </w:rPr>
        <w:t>（</w:t>
      </w:r>
      <w:r>
        <w:rPr>
          <w:rFonts w:hint="eastAsia"/>
        </w:rPr>
        <w:t>1</w:t>
      </w:r>
      <w:r>
        <w:rPr>
          <w:rFonts w:hint="eastAsia"/>
        </w:rPr>
        <w:t>）登陆</w:t>
      </w:r>
      <w:r w:rsidR="00B56261" w:rsidRPr="00B56261">
        <w:t>http://114.255.218.178/zyxw/</w:t>
      </w:r>
      <w:r w:rsidR="00B56261">
        <w:rPr>
          <w:rFonts w:hint="eastAsia"/>
        </w:rPr>
        <w:t>学生管理系统</w:t>
      </w:r>
      <w:r>
        <w:rPr>
          <w:rFonts w:hint="eastAsia"/>
        </w:rPr>
        <w:t>，</w:t>
      </w:r>
      <w:r w:rsidRPr="00B601CA">
        <w:rPr>
          <w:rFonts w:hint="eastAsia"/>
        </w:rPr>
        <w:t>填写《个人学位答辩信息》和《学生科研成果》</w:t>
      </w:r>
      <w:r>
        <w:rPr>
          <w:rFonts w:hint="eastAsia"/>
        </w:rPr>
        <w:t>。</w:t>
      </w:r>
    </w:p>
    <w:p w:rsidR="00B56261" w:rsidRDefault="00656C4F" w:rsidP="00656C4F">
      <w:pPr>
        <w:spacing w:line="400" w:lineRule="atLeast"/>
        <w:ind w:firstLineChars="150" w:firstLine="315"/>
      </w:pPr>
      <w:r>
        <w:rPr>
          <w:rFonts w:hint="eastAsia"/>
        </w:rPr>
        <w:t>（</w:t>
      </w:r>
      <w:r>
        <w:rPr>
          <w:rFonts w:hint="eastAsia"/>
        </w:rPr>
        <w:t>2</w:t>
      </w:r>
      <w:r>
        <w:rPr>
          <w:rFonts w:hint="eastAsia"/>
        </w:rPr>
        <w:t>）</w:t>
      </w:r>
      <w:r w:rsidR="00B56261">
        <w:rPr>
          <w:rFonts w:hint="eastAsia"/>
        </w:rPr>
        <w:t>顺利通过完稿审核、检测、评审环节。</w:t>
      </w:r>
    </w:p>
    <w:p w:rsidR="00656C4F" w:rsidRDefault="00B56261" w:rsidP="00656C4F">
      <w:pPr>
        <w:spacing w:line="400" w:lineRule="atLeast"/>
        <w:ind w:firstLineChars="150" w:firstLine="315"/>
      </w:pPr>
      <w:r>
        <w:rPr>
          <w:rFonts w:hint="eastAsia"/>
        </w:rPr>
        <w:t>（</w:t>
      </w:r>
      <w:r>
        <w:rPr>
          <w:rFonts w:hint="eastAsia"/>
        </w:rPr>
        <w:t>3</w:t>
      </w:r>
      <w:r>
        <w:rPr>
          <w:rFonts w:hint="eastAsia"/>
        </w:rPr>
        <w:t>）填写好相关学位材料提交</w:t>
      </w:r>
      <w:r w:rsidR="00656C4F">
        <w:rPr>
          <w:rFonts w:hint="eastAsia"/>
        </w:rPr>
        <w:t>到</w:t>
      </w:r>
      <w:r w:rsidR="00656C4F">
        <w:rPr>
          <w:rFonts w:hint="eastAsia"/>
        </w:rPr>
        <w:t>MBA</w:t>
      </w:r>
      <w:r w:rsidR="00656C4F">
        <w:rPr>
          <w:rFonts w:hint="eastAsia"/>
        </w:rPr>
        <w:t>中心，并通过研究生院的审批。</w:t>
      </w:r>
    </w:p>
    <w:p w:rsidR="00656C4F" w:rsidRDefault="00656C4F" w:rsidP="00656C4F">
      <w:pPr>
        <w:spacing w:line="400" w:lineRule="atLeast"/>
        <w:ind w:firstLineChars="150" w:firstLine="315"/>
      </w:pPr>
      <w:r>
        <w:rPr>
          <w:rFonts w:hint="eastAsia"/>
        </w:rPr>
        <w:t>（</w:t>
      </w:r>
      <w:r w:rsidR="00B56261">
        <w:rPr>
          <w:rFonts w:hint="eastAsia"/>
        </w:rPr>
        <w:t>4</w:t>
      </w:r>
      <w:r w:rsidR="00B56261">
        <w:rPr>
          <w:rFonts w:hint="eastAsia"/>
        </w:rPr>
        <w:t>）根据</w:t>
      </w:r>
      <w:r>
        <w:rPr>
          <w:rFonts w:hint="eastAsia"/>
        </w:rPr>
        <w:t>答辩小组划分表，将纸质和电子版论文投递和发送到信箱（后主楼</w:t>
      </w:r>
      <w:r>
        <w:rPr>
          <w:rFonts w:hint="eastAsia"/>
        </w:rPr>
        <w:t>16</w:t>
      </w:r>
      <w:r>
        <w:rPr>
          <w:rFonts w:hint="eastAsia"/>
        </w:rPr>
        <w:t>层）和邮箱中，一般为答辩前</w:t>
      </w:r>
      <w:r w:rsidR="00B56261">
        <w:rPr>
          <w:rFonts w:hint="eastAsia"/>
        </w:rPr>
        <w:t>1-</w:t>
      </w:r>
      <w:r>
        <w:rPr>
          <w:rFonts w:hint="eastAsia"/>
        </w:rPr>
        <w:t>2</w:t>
      </w:r>
      <w:r>
        <w:rPr>
          <w:rFonts w:hint="eastAsia"/>
        </w:rPr>
        <w:t>周。校外答辩委员的纸质版论文</w:t>
      </w:r>
      <w:r>
        <w:rPr>
          <w:rFonts w:hint="eastAsia"/>
        </w:rPr>
        <w:t>MBA</w:t>
      </w:r>
      <w:r>
        <w:rPr>
          <w:rFonts w:hint="eastAsia"/>
        </w:rPr>
        <w:t>中心会统一送出。</w:t>
      </w:r>
    </w:p>
    <w:p w:rsidR="00656C4F" w:rsidRPr="00CA684F" w:rsidRDefault="00656C4F" w:rsidP="00656C4F">
      <w:pPr>
        <w:spacing w:line="400" w:lineRule="atLeast"/>
        <w:ind w:firstLineChars="150" w:firstLine="315"/>
        <w:rPr>
          <w:szCs w:val="21"/>
        </w:rPr>
      </w:pPr>
      <w:r>
        <w:rPr>
          <w:rFonts w:hint="eastAsia"/>
        </w:rPr>
        <w:t>（</w:t>
      </w:r>
      <w:r>
        <w:rPr>
          <w:rFonts w:hint="eastAsia"/>
        </w:rPr>
        <w:t>4</w:t>
      </w:r>
      <w:r>
        <w:rPr>
          <w:rFonts w:hint="eastAsia"/>
        </w:rPr>
        <w:t>）制作</w:t>
      </w:r>
      <w:r w:rsidR="00B56261">
        <w:rPr>
          <w:rFonts w:hint="eastAsia"/>
        </w:rPr>
        <w:t>8-10</w:t>
      </w:r>
      <w:r>
        <w:rPr>
          <w:rFonts w:hint="eastAsia"/>
        </w:rPr>
        <w:t>分钟左右的答辩</w:t>
      </w:r>
      <w:r>
        <w:rPr>
          <w:rFonts w:hint="eastAsia"/>
        </w:rPr>
        <w:t>PPT</w:t>
      </w:r>
      <w:r>
        <w:rPr>
          <w:rFonts w:hint="eastAsia"/>
        </w:rPr>
        <w:t>。</w:t>
      </w:r>
      <w:r>
        <w:tab/>
      </w:r>
    </w:p>
    <w:p w:rsidR="00656C4F" w:rsidRDefault="00656C4F" w:rsidP="00656C4F">
      <w:pPr>
        <w:spacing w:line="400" w:lineRule="atLeast"/>
        <w:rPr>
          <w:szCs w:val="21"/>
        </w:rPr>
      </w:pPr>
      <w:r>
        <w:rPr>
          <w:rFonts w:hint="eastAsia"/>
          <w:szCs w:val="21"/>
        </w:rPr>
        <w:t>1</w:t>
      </w:r>
      <w:r w:rsidR="00985F1B">
        <w:rPr>
          <w:rFonts w:hint="eastAsia"/>
          <w:szCs w:val="21"/>
        </w:rPr>
        <w:t>8</w:t>
      </w:r>
      <w:r>
        <w:rPr>
          <w:rFonts w:hint="eastAsia"/>
          <w:szCs w:val="21"/>
        </w:rPr>
        <w:t xml:space="preserve">. </w:t>
      </w:r>
      <w:r>
        <w:rPr>
          <w:rFonts w:hint="eastAsia"/>
          <w:szCs w:val="21"/>
        </w:rPr>
        <w:t>答辩</w:t>
      </w:r>
      <w:r w:rsidR="003D0D1C">
        <w:rPr>
          <w:rFonts w:hint="eastAsia"/>
          <w:szCs w:val="21"/>
        </w:rPr>
        <w:t>未</w:t>
      </w:r>
      <w:r>
        <w:rPr>
          <w:rFonts w:hint="eastAsia"/>
          <w:szCs w:val="21"/>
        </w:rPr>
        <w:t>通过怎么办？</w:t>
      </w:r>
    </w:p>
    <w:p w:rsidR="00900E5E" w:rsidRDefault="00656C4F" w:rsidP="00656C4F">
      <w:pPr>
        <w:spacing w:line="400" w:lineRule="atLeast"/>
        <w:rPr>
          <w:szCs w:val="21"/>
        </w:rPr>
      </w:pPr>
      <w:r>
        <w:rPr>
          <w:rFonts w:hint="eastAsia"/>
          <w:szCs w:val="21"/>
        </w:rPr>
        <w:t>答：按照校研究生院的规定，</w:t>
      </w:r>
      <w:r w:rsidR="00900E5E">
        <w:rPr>
          <w:rFonts w:hint="eastAsia"/>
          <w:szCs w:val="21"/>
        </w:rPr>
        <w:t>双证专业学位研究生已在规定学习年限内进行论文答辩，如果答辩委员会认为论文达到毕业标准但不符合学位标准，建议修改后答辩的，专业学位研究生应先办理毕</w:t>
      </w:r>
      <w:r w:rsidR="0010130C">
        <w:rPr>
          <w:rFonts w:hint="eastAsia"/>
          <w:szCs w:val="21"/>
        </w:rPr>
        <w:t>业离校手续，领取毕业证书。并应在一年之内完成修改并申请再次答辩。答辩通过、符合学位授予条件的，颁发学位证书。在规定期限内未申请答辩或重新答辩仍未通过的，不再进行答辩，其学习资格自动终止。（参见《专业学位研究生手册》相关内容）</w:t>
      </w:r>
    </w:p>
    <w:p w:rsidR="00656C4F" w:rsidRDefault="00656C4F" w:rsidP="00656C4F">
      <w:pPr>
        <w:spacing w:line="400" w:lineRule="atLeast"/>
        <w:rPr>
          <w:szCs w:val="21"/>
        </w:rPr>
      </w:pPr>
      <w:r>
        <w:rPr>
          <w:rFonts w:hint="eastAsia"/>
          <w:szCs w:val="21"/>
        </w:rPr>
        <w:t>1</w:t>
      </w:r>
      <w:r w:rsidR="00985F1B">
        <w:rPr>
          <w:rFonts w:hint="eastAsia"/>
          <w:szCs w:val="21"/>
        </w:rPr>
        <w:t>9</w:t>
      </w:r>
      <w:r>
        <w:rPr>
          <w:rFonts w:hint="eastAsia"/>
          <w:szCs w:val="21"/>
        </w:rPr>
        <w:t xml:space="preserve">. </w:t>
      </w:r>
      <w:r>
        <w:rPr>
          <w:rFonts w:hint="eastAsia"/>
          <w:szCs w:val="21"/>
        </w:rPr>
        <w:t>整个学位阶段需要找导师签字的环节都有什么？</w:t>
      </w:r>
    </w:p>
    <w:p w:rsidR="00656C4F" w:rsidRDefault="00656C4F" w:rsidP="00656C4F">
      <w:pPr>
        <w:spacing w:line="400" w:lineRule="atLeast"/>
        <w:rPr>
          <w:szCs w:val="21"/>
        </w:rPr>
      </w:pPr>
      <w:r>
        <w:rPr>
          <w:rFonts w:hint="eastAsia"/>
          <w:szCs w:val="21"/>
        </w:rPr>
        <w:t>答：（</w:t>
      </w:r>
      <w:r>
        <w:rPr>
          <w:rFonts w:hint="eastAsia"/>
          <w:szCs w:val="21"/>
        </w:rPr>
        <w:t>1</w:t>
      </w:r>
      <w:r>
        <w:rPr>
          <w:rFonts w:hint="eastAsia"/>
          <w:szCs w:val="21"/>
        </w:rPr>
        <w:t>）开题报告（相当于开题申请）</w:t>
      </w:r>
    </w:p>
    <w:p w:rsidR="00656C4F" w:rsidRDefault="00656C4F" w:rsidP="00656C4F">
      <w:pPr>
        <w:spacing w:line="400" w:lineRule="atLeast"/>
        <w:rPr>
          <w:szCs w:val="21"/>
        </w:rPr>
      </w:pPr>
      <w:r>
        <w:rPr>
          <w:rFonts w:hint="eastAsia"/>
          <w:szCs w:val="21"/>
        </w:rPr>
        <w:t xml:space="preserve">   </w:t>
      </w:r>
      <w:r>
        <w:rPr>
          <w:rFonts w:hint="eastAsia"/>
          <w:szCs w:val="21"/>
        </w:rPr>
        <w:t>（</w:t>
      </w:r>
      <w:r>
        <w:rPr>
          <w:rFonts w:hint="eastAsia"/>
          <w:szCs w:val="21"/>
        </w:rPr>
        <w:t>2</w:t>
      </w:r>
      <w:r w:rsidR="0010130C">
        <w:rPr>
          <w:rFonts w:hint="eastAsia"/>
          <w:szCs w:val="21"/>
        </w:rPr>
        <w:t>）完稿审核</w:t>
      </w:r>
      <w:r>
        <w:rPr>
          <w:rFonts w:hint="eastAsia"/>
          <w:szCs w:val="21"/>
        </w:rPr>
        <w:t>申请表</w:t>
      </w:r>
    </w:p>
    <w:p w:rsidR="00656C4F" w:rsidRDefault="00656C4F" w:rsidP="00656C4F">
      <w:pPr>
        <w:spacing w:line="400" w:lineRule="atLeast"/>
        <w:rPr>
          <w:szCs w:val="21"/>
        </w:rPr>
      </w:pPr>
      <w:r>
        <w:rPr>
          <w:rFonts w:hint="eastAsia"/>
          <w:szCs w:val="21"/>
        </w:rPr>
        <w:t xml:space="preserve">   </w:t>
      </w:r>
      <w:r>
        <w:rPr>
          <w:rFonts w:hint="eastAsia"/>
          <w:szCs w:val="21"/>
        </w:rPr>
        <w:t>（</w:t>
      </w:r>
      <w:r>
        <w:rPr>
          <w:rFonts w:hint="eastAsia"/>
          <w:szCs w:val="21"/>
        </w:rPr>
        <w:t>3</w:t>
      </w:r>
      <w:r w:rsidR="0010130C">
        <w:rPr>
          <w:rFonts w:hint="eastAsia"/>
          <w:szCs w:val="21"/>
        </w:rPr>
        <w:t>）学位审批材料（《答辩申请表》）</w:t>
      </w:r>
    </w:p>
    <w:p w:rsidR="00BB763C" w:rsidRDefault="00656C4F" w:rsidP="00656C4F">
      <w:pPr>
        <w:spacing w:line="400" w:lineRule="atLeast"/>
        <w:rPr>
          <w:szCs w:val="21"/>
        </w:rPr>
      </w:pPr>
      <w:r>
        <w:rPr>
          <w:rFonts w:hint="eastAsia"/>
          <w:szCs w:val="21"/>
        </w:rPr>
        <w:t xml:space="preserve">   </w:t>
      </w:r>
      <w:r>
        <w:rPr>
          <w:rFonts w:hint="eastAsia"/>
          <w:szCs w:val="21"/>
        </w:rPr>
        <w:t>（</w:t>
      </w:r>
      <w:r>
        <w:rPr>
          <w:rFonts w:hint="eastAsia"/>
          <w:szCs w:val="21"/>
        </w:rPr>
        <w:t>4</w:t>
      </w:r>
      <w:r w:rsidR="0010130C">
        <w:rPr>
          <w:rFonts w:hint="eastAsia"/>
          <w:szCs w:val="21"/>
        </w:rPr>
        <w:t>）答辩通过后需提交归档的论文</w:t>
      </w:r>
    </w:p>
    <w:p w:rsidR="00656C4F" w:rsidRPr="00E110A3" w:rsidRDefault="00656C4F" w:rsidP="00BB763C">
      <w:pPr>
        <w:spacing w:line="400" w:lineRule="atLeast"/>
        <w:ind w:firstLineChars="150" w:firstLine="315"/>
        <w:rPr>
          <w:szCs w:val="21"/>
        </w:rPr>
      </w:pPr>
      <w:r>
        <w:rPr>
          <w:rFonts w:hint="eastAsia"/>
          <w:szCs w:val="21"/>
        </w:rPr>
        <w:t xml:space="preserve"> </w:t>
      </w:r>
      <w:r>
        <w:rPr>
          <w:rFonts w:hint="eastAsia"/>
          <w:szCs w:val="21"/>
        </w:rPr>
        <w:t>学生详读开题工作时间表或毕业答辩时间表，提前与老师沟通好时间及见面地点，获得签字后提交给</w:t>
      </w:r>
      <w:r>
        <w:rPr>
          <w:rFonts w:hint="eastAsia"/>
          <w:szCs w:val="21"/>
        </w:rPr>
        <w:t>MBA</w:t>
      </w:r>
      <w:r>
        <w:rPr>
          <w:rFonts w:hint="eastAsia"/>
          <w:szCs w:val="21"/>
        </w:rPr>
        <w:t>中心。一定要避免临时急于找导师的现象。</w:t>
      </w:r>
    </w:p>
    <w:p w:rsidR="00656C4F" w:rsidRDefault="00985F1B" w:rsidP="00656C4F">
      <w:pPr>
        <w:spacing w:line="400" w:lineRule="atLeast"/>
        <w:rPr>
          <w:szCs w:val="21"/>
        </w:rPr>
      </w:pPr>
      <w:r>
        <w:rPr>
          <w:rFonts w:hint="eastAsia"/>
          <w:szCs w:val="21"/>
        </w:rPr>
        <w:lastRenderedPageBreak/>
        <w:t>20</w:t>
      </w:r>
      <w:r w:rsidR="00656C4F">
        <w:rPr>
          <w:rFonts w:hint="eastAsia"/>
          <w:szCs w:val="21"/>
        </w:rPr>
        <w:t xml:space="preserve">. </w:t>
      </w:r>
      <w:r w:rsidR="00656C4F">
        <w:rPr>
          <w:rFonts w:hint="eastAsia"/>
          <w:szCs w:val="21"/>
        </w:rPr>
        <w:t>答辩通过后还需要做什么？</w:t>
      </w:r>
    </w:p>
    <w:p w:rsidR="00656C4F" w:rsidRDefault="00656C4F" w:rsidP="00656C4F">
      <w:pPr>
        <w:spacing w:line="400" w:lineRule="atLeast"/>
        <w:rPr>
          <w:szCs w:val="21"/>
        </w:rPr>
      </w:pPr>
      <w:r>
        <w:rPr>
          <w:rFonts w:hint="eastAsia"/>
          <w:szCs w:val="21"/>
        </w:rPr>
        <w:t>答：答辩通过后需要提交经过修改最终定稿的</w:t>
      </w:r>
      <w:r w:rsidR="0010130C">
        <w:rPr>
          <w:rFonts w:hint="eastAsia"/>
          <w:szCs w:val="21"/>
        </w:rPr>
        <w:t>1</w:t>
      </w:r>
      <w:r>
        <w:rPr>
          <w:rFonts w:hint="eastAsia"/>
          <w:szCs w:val="21"/>
        </w:rPr>
        <w:t>本论文（在第一页要有学生和导师签字）和</w:t>
      </w:r>
      <w:r w:rsidR="00B14D46" w:rsidRPr="00B14D46">
        <w:rPr>
          <w:rFonts w:hint="eastAsia"/>
          <w:szCs w:val="21"/>
          <w:shd w:val="pct15" w:color="auto" w:fill="FFFFFF"/>
        </w:rPr>
        <w:t>word</w:t>
      </w:r>
      <w:r w:rsidR="00B14D46" w:rsidRPr="00B14D46">
        <w:rPr>
          <w:rFonts w:hint="eastAsia"/>
          <w:szCs w:val="21"/>
          <w:shd w:val="pct15" w:color="auto" w:fill="FFFFFF"/>
        </w:rPr>
        <w:t>电子版论文</w:t>
      </w:r>
      <w:r>
        <w:rPr>
          <w:rFonts w:hint="eastAsia"/>
          <w:szCs w:val="21"/>
        </w:rPr>
        <w:t>；</w:t>
      </w:r>
      <w:r w:rsidR="0010130C">
        <w:rPr>
          <w:rFonts w:hint="eastAsia"/>
          <w:szCs w:val="21"/>
        </w:rPr>
        <w:t>并根据学校和中心的</w:t>
      </w:r>
      <w:r w:rsidR="005B66FE">
        <w:rPr>
          <w:rFonts w:hint="eastAsia"/>
          <w:szCs w:val="21"/>
        </w:rPr>
        <w:t>相关</w:t>
      </w:r>
      <w:r w:rsidR="0010130C">
        <w:rPr>
          <w:rFonts w:hint="eastAsia"/>
          <w:szCs w:val="21"/>
        </w:rPr>
        <w:t>要求</w:t>
      </w:r>
      <w:r>
        <w:rPr>
          <w:rFonts w:hint="eastAsia"/>
          <w:szCs w:val="21"/>
        </w:rPr>
        <w:t>提交电子版论文。</w:t>
      </w:r>
    </w:p>
    <w:p w:rsidR="005B66FE" w:rsidRDefault="005B66FE" w:rsidP="00656C4F">
      <w:pPr>
        <w:spacing w:line="400" w:lineRule="atLeast"/>
        <w:rPr>
          <w:szCs w:val="21"/>
        </w:rPr>
      </w:pPr>
    </w:p>
    <w:p w:rsidR="005B66FE" w:rsidRDefault="005B66FE" w:rsidP="00656C4F">
      <w:pPr>
        <w:spacing w:line="400" w:lineRule="atLeast"/>
        <w:rPr>
          <w:szCs w:val="21"/>
        </w:rPr>
      </w:pPr>
    </w:p>
    <w:p w:rsidR="005B66FE" w:rsidRDefault="005B66FE" w:rsidP="00656C4F">
      <w:pPr>
        <w:spacing w:line="400" w:lineRule="atLeast"/>
        <w:rPr>
          <w:szCs w:val="21"/>
        </w:rPr>
      </w:pPr>
    </w:p>
    <w:p w:rsidR="00B14D46" w:rsidRDefault="004F61C5">
      <w:r>
        <w:rPr>
          <w:rFonts w:hint="eastAsia"/>
        </w:rPr>
        <w:t xml:space="preserve">                                           </w:t>
      </w:r>
      <w:r w:rsidR="002A1F4B">
        <w:rPr>
          <w:rFonts w:hint="eastAsia"/>
        </w:rPr>
        <w:t xml:space="preserve">      </w:t>
      </w:r>
    </w:p>
    <w:p w:rsidR="004F61C5" w:rsidRDefault="004F61C5" w:rsidP="00B14D46">
      <w:pPr>
        <w:ind w:firstLineChars="2500" w:firstLine="5250"/>
      </w:pPr>
      <w:r>
        <w:rPr>
          <w:rFonts w:hint="eastAsia"/>
        </w:rPr>
        <w:t xml:space="preserve"> </w:t>
      </w:r>
      <w:r>
        <w:rPr>
          <w:rFonts w:hint="eastAsia"/>
        </w:rPr>
        <w:t>北京师范大学经管学院</w:t>
      </w:r>
    </w:p>
    <w:p w:rsidR="004F61C5" w:rsidRDefault="004F61C5">
      <w:r>
        <w:rPr>
          <w:rFonts w:hint="eastAsia"/>
        </w:rPr>
        <w:t xml:space="preserve">                                              </w:t>
      </w:r>
      <w:r w:rsidR="002A1F4B">
        <w:rPr>
          <w:rFonts w:hint="eastAsia"/>
        </w:rPr>
        <w:t xml:space="preserve">       </w:t>
      </w:r>
      <w:r>
        <w:rPr>
          <w:rFonts w:hint="eastAsia"/>
        </w:rPr>
        <w:t xml:space="preserve"> MBA</w:t>
      </w:r>
      <w:r>
        <w:rPr>
          <w:rFonts w:hint="eastAsia"/>
        </w:rPr>
        <w:t>教育中心</w:t>
      </w:r>
    </w:p>
    <w:p w:rsidR="004F61C5" w:rsidRPr="00656C4F" w:rsidRDefault="004F61C5" w:rsidP="00BB763C">
      <w:r>
        <w:rPr>
          <w:rFonts w:hint="eastAsia"/>
        </w:rPr>
        <w:t xml:space="preserve">                                         </w:t>
      </w:r>
      <w:r w:rsidR="00BB763C">
        <w:rPr>
          <w:rFonts w:hint="eastAsia"/>
        </w:rPr>
        <w:t xml:space="preserve">         </w:t>
      </w:r>
      <w:r>
        <w:rPr>
          <w:rFonts w:hint="eastAsia"/>
        </w:rPr>
        <w:t xml:space="preserve">   </w:t>
      </w:r>
      <w:r w:rsidR="00BB763C">
        <w:rPr>
          <w:rFonts w:hint="eastAsia"/>
        </w:rPr>
        <w:t>201</w:t>
      </w:r>
      <w:r w:rsidR="0010130C">
        <w:rPr>
          <w:rFonts w:hint="eastAsia"/>
        </w:rPr>
        <w:t>4</w:t>
      </w:r>
      <w:r w:rsidR="00BB763C">
        <w:rPr>
          <w:rFonts w:hint="eastAsia"/>
        </w:rPr>
        <w:t>年</w:t>
      </w:r>
      <w:r w:rsidR="0010130C">
        <w:rPr>
          <w:rFonts w:hint="eastAsia"/>
        </w:rPr>
        <w:t>5</w:t>
      </w:r>
      <w:r w:rsidR="00BB763C">
        <w:rPr>
          <w:rFonts w:hint="eastAsia"/>
        </w:rPr>
        <w:t>月</w:t>
      </w:r>
      <w:r w:rsidR="003D0D1C">
        <w:rPr>
          <w:rFonts w:hint="eastAsia"/>
        </w:rPr>
        <w:t>修订</w:t>
      </w:r>
      <w:r w:rsidR="00BB763C">
        <w:rPr>
          <w:rFonts w:hint="eastAsia"/>
        </w:rPr>
        <w:t xml:space="preserve">    </w:t>
      </w:r>
      <w:r>
        <w:rPr>
          <w:rFonts w:hint="eastAsia"/>
        </w:rPr>
        <w:t xml:space="preserve">               </w:t>
      </w:r>
    </w:p>
    <w:sectPr w:rsidR="004F61C5" w:rsidRPr="00656C4F" w:rsidSect="003D367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4EF" w:rsidRDefault="001314EF" w:rsidP="00902CA5">
      <w:r>
        <w:separator/>
      </w:r>
    </w:p>
  </w:endnote>
  <w:endnote w:type="continuationSeparator" w:id="1">
    <w:p w:rsidR="001314EF" w:rsidRDefault="001314EF" w:rsidP="00902C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4EF" w:rsidRDefault="001314EF" w:rsidP="00902CA5">
      <w:r>
        <w:separator/>
      </w:r>
    </w:p>
  </w:footnote>
  <w:footnote w:type="continuationSeparator" w:id="1">
    <w:p w:rsidR="001314EF" w:rsidRDefault="001314EF" w:rsidP="00902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A2AD2"/>
    <w:multiLevelType w:val="hybridMultilevel"/>
    <w:tmpl w:val="B966FEDE"/>
    <w:lvl w:ilvl="0" w:tplc="A0CAD9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6C4F"/>
    <w:rsid w:val="000329AB"/>
    <w:rsid w:val="00077548"/>
    <w:rsid w:val="0010130C"/>
    <w:rsid w:val="0012127E"/>
    <w:rsid w:val="001314EF"/>
    <w:rsid w:val="00182299"/>
    <w:rsid w:val="00214EAB"/>
    <w:rsid w:val="002347A4"/>
    <w:rsid w:val="00262929"/>
    <w:rsid w:val="002A1F4B"/>
    <w:rsid w:val="002E603C"/>
    <w:rsid w:val="00353BC7"/>
    <w:rsid w:val="003D0D1C"/>
    <w:rsid w:val="003D3679"/>
    <w:rsid w:val="00476478"/>
    <w:rsid w:val="004F61C5"/>
    <w:rsid w:val="005A6B2C"/>
    <w:rsid w:val="005B66FE"/>
    <w:rsid w:val="005F052D"/>
    <w:rsid w:val="0061613B"/>
    <w:rsid w:val="00656C4F"/>
    <w:rsid w:val="00681685"/>
    <w:rsid w:val="0069488F"/>
    <w:rsid w:val="006C5070"/>
    <w:rsid w:val="007E06B3"/>
    <w:rsid w:val="00881B13"/>
    <w:rsid w:val="008F3FCF"/>
    <w:rsid w:val="00900E5E"/>
    <w:rsid w:val="00902CA5"/>
    <w:rsid w:val="00985F1B"/>
    <w:rsid w:val="00995FB1"/>
    <w:rsid w:val="00A63557"/>
    <w:rsid w:val="00B14D46"/>
    <w:rsid w:val="00B56261"/>
    <w:rsid w:val="00BB763C"/>
    <w:rsid w:val="00E2153F"/>
    <w:rsid w:val="00E21F58"/>
    <w:rsid w:val="00E87C58"/>
    <w:rsid w:val="00F130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C4F"/>
    <w:pPr>
      <w:widowControl w:val="0"/>
      <w:jc w:val="both"/>
    </w:pPr>
    <w:rPr>
      <w:rFonts w:ascii="Times New Roman" w:eastAsia="宋体" w:hAnsi="Times New Roman" w:cs="Times New Roman"/>
      <w:szCs w:val="24"/>
    </w:rPr>
  </w:style>
  <w:style w:type="paragraph" w:styleId="1">
    <w:name w:val="heading 1"/>
    <w:basedOn w:val="a"/>
    <w:next w:val="a"/>
    <w:link w:val="1Char"/>
    <w:qFormat/>
    <w:rsid w:val="00656C4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56C4F"/>
    <w:rPr>
      <w:rFonts w:ascii="Times New Roman" w:eastAsia="宋体" w:hAnsi="Times New Roman" w:cs="Times New Roman"/>
      <w:b/>
      <w:bCs/>
      <w:kern w:val="44"/>
      <w:sz w:val="44"/>
      <w:szCs w:val="44"/>
    </w:rPr>
  </w:style>
  <w:style w:type="character" w:styleId="a3">
    <w:name w:val="Hyperlink"/>
    <w:uiPriority w:val="99"/>
    <w:rsid w:val="00656C4F"/>
    <w:rPr>
      <w:color w:val="0000FF"/>
      <w:u w:val="single"/>
    </w:rPr>
  </w:style>
  <w:style w:type="paragraph" w:styleId="a4">
    <w:name w:val="List Paragraph"/>
    <w:basedOn w:val="a"/>
    <w:uiPriority w:val="34"/>
    <w:qFormat/>
    <w:rsid w:val="00656C4F"/>
    <w:pPr>
      <w:ind w:firstLineChars="200" w:firstLine="420"/>
    </w:pPr>
    <w:rPr>
      <w:rFonts w:ascii="Calibri" w:hAnsi="Calibri"/>
      <w:szCs w:val="22"/>
    </w:rPr>
  </w:style>
  <w:style w:type="paragraph" w:styleId="a5">
    <w:name w:val="Normal (Web)"/>
    <w:basedOn w:val="a"/>
    <w:rsid w:val="00656C4F"/>
    <w:pPr>
      <w:widowControl/>
      <w:spacing w:before="100" w:beforeAutospacing="1" w:after="100" w:afterAutospacing="1"/>
      <w:jc w:val="left"/>
    </w:pPr>
    <w:rPr>
      <w:rFonts w:ascii="宋体" w:hAnsi="宋体"/>
      <w:kern w:val="0"/>
      <w:sz w:val="24"/>
    </w:rPr>
  </w:style>
  <w:style w:type="paragraph" w:styleId="a6">
    <w:name w:val="header"/>
    <w:basedOn w:val="a"/>
    <w:link w:val="Char"/>
    <w:uiPriority w:val="99"/>
    <w:semiHidden/>
    <w:unhideWhenUsed/>
    <w:rsid w:val="00902C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902CA5"/>
    <w:rPr>
      <w:rFonts w:ascii="Times New Roman" w:eastAsia="宋体" w:hAnsi="Times New Roman" w:cs="Times New Roman"/>
      <w:sz w:val="18"/>
      <w:szCs w:val="18"/>
    </w:rPr>
  </w:style>
  <w:style w:type="paragraph" w:styleId="a7">
    <w:name w:val="footer"/>
    <w:basedOn w:val="a"/>
    <w:link w:val="Char0"/>
    <w:uiPriority w:val="99"/>
    <w:semiHidden/>
    <w:unhideWhenUsed/>
    <w:rsid w:val="00902CA5"/>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902CA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6</Pages>
  <Words>651</Words>
  <Characters>3714</Characters>
  <Application>Microsoft Office Word</Application>
  <DocSecurity>0</DocSecurity>
  <Lines>30</Lines>
  <Paragraphs>8</Paragraphs>
  <ScaleCrop>false</ScaleCrop>
  <Company>Lenovo</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2011-09-20T02:12:00Z</dcterms:created>
  <dcterms:modified xsi:type="dcterms:W3CDTF">2014-05-30T01:16:00Z</dcterms:modified>
</cp:coreProperties>
</file>