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FB5859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FB585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FB5859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F84854" w:rsidP="00FB5859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狄承锋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F84854" w:rsidP="00FB58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2913CB" w:rsidRPr="00CA4B7F" w:rsidTr="00FB5859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F84854" w:rsidP="00FB58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经济思想史，发展经济学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F84854" w:rsidP="00FB58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经管学院</w:t>
            </w:r>
          </w:p>
        </w:tc>
      </w:tr>
      <w:tr w:rsidR="002913CB" w:rsidRPr="00CA4B7F" w:rsidTr="00FB5859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F84854" w:rsidP="00FB58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01058803040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F84854" w:rsidP="00FB58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后主楼1606</w:t>
            </w:r>
          </w:p>
        </w:tc>
      </w:tr>
      <w:tr w:rsidR="002913CB" w:rsidRPr="00CA4B7F" w:rsidTr="00FB5859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F84854" w:rsidP="00FB58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13501036702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F84854" w:rsidP="00FB58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cfdi</w:t>
            </w:r>
            <w:r>
              <w:rPr>
                <w:rFonts w:ascii="宋体" w:hAnsi="宋体" w:hint="eastAsia"/>
                <w:szCs w:val="21"/>
              </w:rPr>
              <w:t>@bnu.edu.cn</w:t>
            </w:r>
          </w:p>
        </w:tc>
      </w:tr>
      <w:tr w:rsidR="002913CB" w:rsidRPr="00CA4B7F" w:rsidTr="00FB5859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A4B7F">
              <w:rPr>
                <w:rFonts w:ascii="宋体" w:hAnsi="宋体" w:hint="eastAsia"/>
                <w:b/>
                <w:szCs w:val="21"/>
              </w:rPr>
              <w:t>拟指导</w:t>
            </w:r>
            <w:proofErr w:type="gramEnd"/>
            <w:r w:rsidRPr="00CA4B7F">
              <w:rPr>
                <w:rFonts w:ascii="宋体" w:hAnsi="宋体" w:hint="eastAsia"/>
                <w:b/>
                <w:szCs w:val="21"/>
              </w:rPr>
              <w:t>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F84854" w:rsidP="00FB58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A4B7F">
              <w:rPr>
                <w:rFonts w:ascii="宋体" w:hAnsi="宋体" w:hint="eastAsia"/>
                <w:b/>
                <w:szCs w:val="21"/>
              </w:rPr>
              <w:t>拟指导</w:t>
            </w:r>
            <w:proofErr w:type="gramEnd"/>
            <w:r w:rsidRPr="00CA4B7F">
              <w:rPr>
                <w:rFonts w:ascii="宋体" w:hAnsi="宋体" w:hint="eastAsia"/>
                <w:b/>
                <w:szCs w:val="21"/>
              </w:rPr>
              <w:t>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FB5859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FB5859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Default="00FB5859" w:rsidP="00FB5859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外国经济思想史 专业必修课 经济学2009-2011级 </w:t>
            </w:r>
            <w:r w:rsidR="00221D58">
              <w:rPr>
                <w:rFonts w:ascii="宋体" w:hAnsi="宋体" w:hint="eastAsia"/>
                <w:szCs w:val="21"/>
              </w:rPr>
              <w:t>评教</w:t>
            </w:r>
            <w:r w:rsidR="006721CC">
              <w:rPr>
                <w:rFonts w:ascii="宋体" w:hAnsi="宋体" w:hint="eastAsia"/>
                <w:szCs w:val="21"/>
              </w:rPr>
              <w:t>均4.4分</w:t>
            </w:r>
          </w:p>
          <w:p w:rsidR="006721CC" w:rsidRPr="006721CC" w:rsidRDefault="006721CC" w:rsidP="00FB585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发展经济学(双语) 专业选修课 本院</w:t>
            </w:r>
            <w:r w:rsidR="00221D58">
              <w:rPr>
                <w:rFonts w:ascii="宋体" w:hAnsi="宋体" w:hint="eastAsia"/>
                <w:szCs w:val="21"/>
              </w:rPr>
              <w:t>2009级  评教4.7分</w:t>
            </w:r>
          </w:p>
        </w:tc>
      </w:tr>
      <w:tr w:rsidR="002913CB" w:rsidRPr="00CA4B7F" w:rsidTr="00FB5859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4D6DEA" w:rsidP="00FB585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参与985工程科学发展观平台项目</w:t>
            </w:r>
          </w:p>
        </w:tc>
      </w:tr>
      <w:tr w:rsidR="002913CB" w:rsidRPr="00CA4B7F" w:rsidTr="00FB5859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FB5859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Default="00F27B4A" w:rsidP="00FB5859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工作目标：帮助学生顺利实现从中学到大学的转变，在学习方式、心理、生活等方面尽快适应大学阶段；规划</w:t>
            </w:r>
            <w:proofErr w:type="gramStart"/>
            <w:r>
              <w:rPr>
                <w:rFonts w:ascii="宋体" w:hAnsi="宋体" w:hint="eastAsia"/>
                <w:szCs w:val="21"/>
              </w:rPr>
              <w:t>好大学</w:t>
            </w:r>
            <w:proofErr w:type="gramEnd"/>
            <w:r>
              <w:rPr>
                <w:rFonts w:ascii="宋体" w:hAnsi="宋体" w:hint="eastAsia"/>
                <w:szCs w:val="21"/>
              </w:rPr>
              <w:t>四年的学习生活，并对未来的发展有初步思考。</w:t>
            </w:r>
          </w:p>
          <w:p w:rsidR="00F27B4A" w:rsidRDefault="00F27B4A" w:rsidP="00FB5859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主要内容：</w:t>
            </w:r>
            <w:r w:rsidR="00627B15">
              <w:rPr>
                <w:rFonts w:ascii="宋体" w:hAnsi="宋体" w:hint="eastAsia"/>
                <w:szCs w:val="21"/>
              </w:rPr>
              <w:t>就学生的学习与生活方面的问题进行交流，帮其解决困惑；对学生进行爱校教育；培养学生积极乐观面对困难的心态。</w:t>
            </w:r>
          </w:p>
          <w:p w:rsidR="002913CB" w:rsidRDefault="00627B15" w:rsidP="00FB5859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指导方式：面谈、邮件及网络平台交流、户外活动或参观等</w:t>
            </w:r>
          </w:p>
          <w:p w:rsidR="002913CB" w:rsidRPr="00CA4B7F" w:rsidRDefault="00627B15" w:rsidP="00FB585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时间安排：</w:t>
            </w:r>
            <w:r w:rsidR="00A779DB">
              <w:rPr>
                <w:rFonts w:ascii="宋体" w:hAnsi="宋体" w:hint="eastAsia"/>
                <w:szCs w:val="21"/>
              </w:rPr>
              <w:t>每月两次，保证每学期不少于六次。</w:t>
            </w:r>
          </w:p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A779DB">
              <w:rPr>
                <w:rFonts w:ascii="宋体" w:hAnsi="宋体" w:hint="eastAsia"/>
                <w:b/>
                <w:szCs w:val="21"/>
              </w:rPr>
              <w:t>狄承锋</w:t>
            </w:r>
          </w:p>
          <w:p w:rsidR="002913CB" w:rsidRPr="00CA4B7F" w:rsidRDefault="002913CB" w:rsidP="00A779DB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</w:t>
            </w:r>
            <w:r w:rsidR="00A779DB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年 </w:t>
            </w:r>
            <w:r w:rsidR="00A779DB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月 </w:t>
            </w:r>
            <w:r w:rsidR="00A779DB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2913CB" w:rsidRPr="00CA4B7F" w:rsidTr="00FB5859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FB5859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FB5859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FB5859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FB5859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FB585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221D58"/>
    <w:rsid w:val="002913CB"/>
    <w:rsid w:val="004D6DEA"/>
    <w:rsid w:val="00627B15"/>
    <w:rsid w:val="006721CC"/>
    <w:rsid w:val="007F1C2E"/>
    <w:rsid w:val="00856554"/>
    <w:rsid w:val="00A779DB"/>
    <w:rsid w:val="00E60841"/>
    <w:rsid w:val="00F27B4A"/>
    <w:rsid w:val="00F84854"/>
    <w:rsid w:val="00FB5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119</Words>
  <Characters>684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DCF</cp:lastModifiedBy>
  <cp:revision>7</cp:revision>
  <dcterms:created xsi:type="dcterms:W3CDTF">2013-10-18T03:24:00Z</dcterms:created>
  <dcterms:modified xsi:type="dcterms:W3CDTF">2013-10-18T04:11:00Z</dcterms:modified>
</cp:coreProperties>
</file>