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725FFD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725FFD" w:rsidRPr="00A91E5A" w:rsidRDefault="00725FFD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725FFD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李由</w:t>
            </w:r>
          </w:p>
        </w:tc>
        <w:tc>
          <w:tcPr>
            <w:tcW w:w="2131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教授</w:t>
            </w:r>
          </w:p>
        </w:tc>
      </w:tr>
      <w:tr w:rsidR="00725FFD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725FFD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政治经济学</w:t>
            </w:r>
          </w:p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工商管理</w:t>
            </w:r>
          </w:p>
        </w:tc>
        <w:tc>
          <w:tcPr>
            <w:tcW w:w="2131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经济与工商管理学院</w:t>
            </w:r>
          </w:p>
        </w:tc>
      </w:tr>
      <w:tr w:rsidR="00725FFD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后主楼</w:t>
            </w:r>
            <w:r>
              <w:rPr>
                <w:rFonts w:ascii="宋体"/>
                <w:szCs w:val="21"/>
              </w:rPr>
              <w:t>1603</w:t>
            </w:r>
          </w:p>
        </w:tc>
      </w:tr>
      <w:tr w:rsidR="00725FFD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13520673360</w:t>
            </w:r>
          </w:p>
        </w:tc>
        <w:tc>
          <w:tcPr>
            <w:tcW w:w="2131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liyou@bnu.edu.cn</w:t>
            </w:r>
          </w:p>
        </w:tc>
      </w:tr>
      <w:tr w:rsidR="00725FFD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经济学，工商管理</w:t>
            </w:r>
          </w:p>
        </w:tc>
        <w:tc>
          <w:tcPr>
            <w:tcW w:w="2131" w:type="dxa"/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725FFD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725FFD" w:rsidRPr="00CA4B7F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725FFD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政治经济学，基础课，本科生；公司制度概论，选修课，本科生；</w:t>
            </w:r>
          </w:p>
          <w:p w:rsidR="00725FFD" w:rsidRPr="001E60D9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公共政策，选修课，本科生等。以上课程，学生评价</w:t>
            </w:r>
            <w:r>
              <w:rPr>
                <w:rFonts w:ascii="宋体"/>
                <w:szCs w:val="21"/>
              </w:rPr>
              <w:t>4.5</w:t>
            </w:r>
            <w:r>
              <w:rPr>
                <w:rFonts w:ascii="宋体" w:hint="eastAsia"/>
                <w:szCs w:val="21"/>
              </w:rPr>
              <w:t>分左右。</w:t>
            </w:r>
          </w:p>
        </w:tc>
      </w:tr>
      <w:tr w:rsidR="00725FFD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725FFD" w:rsidRDefault="00725FFD" w:rsidP="00810D7D">
            <w:pPr>
              <w:spacing w:line="360" w:lineRule="auto"/>
              <w:rPr>
                <w:szCs w:val="21"/>
              </w:rPr>
            </w:pPr>
            <w:r w:rsidRPr="001E60D9">
              <w:rPr>
                <w:rFonts w:hint="eastAsia"/>
                <w:szCs w:val="21"/>
              </w:rPr>
              <w:t>教育部经济学基础人才培养创新实验区</w:t>
            </w:r>
            <w:r w:rsidRPr="001E60D9">
              <w:rPr>
                <w:szCs w:val="21"/>
              </w:rPr>
              <w:t>2008—2112</w:t>
            </w:r>
            <w:r w:rsidRPr="001E60D9">
              <w:rPr>
                <w:rFonts w:hint="eastAsia"/>
                <w:szCs w:val="21"/>
              </w:rPr>
              <w:t>年，课题申报和主要成员，并获得</w:t>
            </w:r>
            <w:r w:rsidRPr="001E60D9">
              <w:rPr>
                <w:szCs w:val="21"/>
              </w:rPr>
              <w:t>2012</w:t>
            </w:r>
            <w:r w:rsidRPr="001E60D9">
              <w:rPr>
                <w:rFonts w:hint="eastAsia"/>
                <w:szCs w:val="21"/>
              </w:rPr>
              <w:t>年北京师范大学教学成果一等奖；</w:t>
            </w:r>
            <w:r w:rsidRPr="001E60D9">
              <w:rPr>
                <w:szCs w:val="21"/>
              </w:rPr>
              <w:t xml:space="preserve"> </w:t>
            </w:r>
          </w:p>
          <w:p w:rsidR="00725FFD" w:rsidRDefault="00725FFD" w:rsidP="00810D7D">
            <w:pPr>
              <w:spacing w:line="360" w:lineRule="auto"/>
              <w:rPr>
                <w:szCs w:val="21"/>
              </w:rPr>
            </w:pPr>
            <w:r w:rsidRPr="001E60D9">
              <w:rPr>
                <w:rFonts w:hint="eastAsia"/>
                <w:szCs w:val="21"/>
              </w:rPr>
              <w:t>徐宗学主持</w:t>
            </w:r>
            <w:r w:rsidRPr="001E60D9">
              <w:rPr>
                <w:szCs w:val="21"/>
              </w:rPr>
              <w:t>2012</w:t>
            </w:r>
            <w:r w:rsidRPr="001E60D9">
              <w:rPr>
                <w:rFonts w:hint="eastAsia"/>
                <w:szCs w:val="21"/>
              </w:rPr>
              <w:t>年度国家社科基金重大项目“我国河湖水系连通重大战略研究”，</w:t>
            </w:r>
            <w:r>
              <w:rPr>
                <w:rFonts w:hint="eastAsia"/>
                <w:szCs w:val="21"/>
              </w:rPr>
              <w:t>承担</w:t>
            </w:r>
            <w:r w:rsidRPr="001E60D9">
              <w:rPr>
                <w:rFonts w:hint="eastAsia"/>
                <w:szCs w:val="21"/>
              </w:rPr>
              <w:t>子课题；</w:t>
            </w:r>
          </w:p>
          <w:p w:rsidR="00725FFD" w:rsidRPr="001E60D9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专著</w:t>
            </w:r>
            <w:r w:rsidRPr="001E60D9">
              <w:rPr>
                <w:rFonts w:hint="eastAsia"/>
                <w:szCs w:val="21"/>
              </w:rPr>
              <w:t>《中国转型期公共政策过程研究》</w:t>
            </w:r>
            <w:r>
              <w:rPr>
                <w:rFonts w:hint="eastAsia"/>
                <w:szCs w:val="21"/>
              </w:rPr>
              <w:t>，</w:t>
            </w:r>
            <w:r w:rsidRPr="001E60D9">
              <w:rPr>
                <w:szCs w:val="21"/>
              </w:rPr>
              <w:t>2010</w:t>
            </w:r>
            <w:r w:rsidRPr="001E60D9">
              <w:rPr>
                <w:rFonts w:hint="eastAsia"/>
                <w:szCs w:val="21"/>
              </w:rPr>
              <w:t>年获得第十一届北京市哲学社会科学优秀科研成果二等奖。</w:t>
            </w:r>
          </w:p>
        </w:tc>
      </w:tr>
      <w:tr w:rsidR="00725FFD" w:rsidRPr="00CA4B7F" w:rsidTr="001E60D9">
        <w:trPr>
          <w:trHeight w:val="2431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725FFD" w:rsidRPr="00CA4B7F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725FFD" w:rsidRPr="00CA4B7F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通过定期、规范、师生互动的读书、交流、实习等方式，培养学生具有社会理想、国际视野、本土经验、基础理论和实践能力。</w:t>
            </w:r>
          </w:p>
          <w:p w:rsidR="00725FFD" w:rsidRDefault="00725FFD" w:rsidP="00810D7D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</w:t>
            </w:r>
            <w:r>
              <w:rPr>
                <w:rFonts w:ascii="宋体" w:hAnsi="宋体"/>
                <w:b/>
                <w:szCs w:val="21"/>
              </w:rPr>
              <w:t xml:space="preserve">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>
              <w:rPr>
                <w:rFonts w:ascii="宋体" w:hAnsi="宋体" w:hint="eastAsia"/>
                <w:b/>
                <w:szCs w:val="21"/>
              </w:rPr>
              <w:t>李由</w:t>
            </w:r>
          </w:p>
          <w:p w:rsidR="00725FFD" w:rsidRPr="00CA4B7F" w:rsidRDefault="00725FFD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2012"/>
              </w:smartTagPr>
              <w:r w:rsidRPr="00CA4B7F">
                <w:rPr>
                  <w:rFonts w:ascii="宋体" w:hAnsi="宋体"/>
                  <w:b/>
                  <w:szCs w:val="21"/>
                </w:rPr>
                <w:t>20</w:t>
              </w:r>
              <w:r>
                <w:rPr>
                  <w:rFonts w:ascii="宋体" w:hAnsi="宋体"/>
                  <w:b/>
                  <w:szCs w:val="21"/>
                </w:rPr>
                <w:t>12</w:t>
              </w:r>
              <w:r w:rsidRPr="00CA4B7F">
                <w:rPr>
                  <w:rFonts w:ascii="宋体" w:hAnsi="宋体" w:hint="eastAsia"/>
                  <w:b/>
                  <w:szCs w:val="21"/>
                </w:rPr>
                <w:t>年</w:t>
              </w:r>
              <w:r>
                <w:rPr>
                  <w:rFonts w:ascii="宋体" w:hAnsi="宋体"/>
                  <w:b/>
                  <w:szCs w:val="21"/>
                </w:rPr>
                <w:t>10</w:t>
              </w:r>
              <w:r w:rsidRPr="00CA4B7F">
                <w:rPr>
                  <w:rFonts w:ascii="宋体" w:hAnsi="宋体" w:hint="eastAsia"/>
                  <w:b/>
                  <w:szCs w:val="21"/>
                </w:rPr>
                <w:t>月</w:t>
              </w:r>
              <w:r>
                <w:rPr>
                  <w:rFonts w:ascii="宋体" w:hAnsi="宋体"/>
                  <w:b/>
                  <w:szCs w:val="21"/>
                </w:rPr>
                <w:t>19</w:t>
              </w:r>
              <w:r w:rsidRPr="00CA4B7F">
                <w:rPr>
                  <w:rFonts w:ascii="宋体" w:hAnsi="宋体" w:hint="eastAsia"/>
                  <w:b/>
                  <w:szCs w:val="21"/>
                </w:rPr>
                <w:t>日</w:t>
              </w:r>
            </w:smartTag>
          </w:p>
        </w:tc>
      </w:tr>
      <w:tr w:rsidR="00725FFD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725FFD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725FFD" w:rsidRPr="00CA4B7F" w:rsidRDefault="00725FFD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725FFD" w:rsidRPr="00CA4B7F" w:rsidRDefault="00725FFD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725FFD" w:rsidRDefault="00725FFD" w:rsidP="001E60D9"/>
    <w:sectPr w:rsidR="00725FFD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102E55"/>
    <w:rsid w:val="001E60D9"/>
    <w:rsid w:val="002913CB"/>
    <w:rsid w:val="00302018"/>
    <w:rsid w:val="00725FFD"/>
    <w:rsid w:val="00810D7D"/>
    <w:rsid w:val="00A91E5A"/>
    <w:rsid w:val="00CA4B7F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120</Words>
  <Characters>685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liyou</cp:lastModifiedBy>
  <cp:revision>2</cp:revision>
  <dcterms:created xsi:type="dcterms:W3CDTF">2013-10-17T08:39:00Z</dcterms:created>
  <dcterms:modified xsi:type="dcterms:W3CDTF">2013-10-20T13:56:00Z</dcterms:modified>
</cp:coreProperties>
</file>