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李宝元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人力资源管理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经济管理学院人力资源管理系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58807634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后主楼1626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13693339392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22967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byli@163.com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722967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人力资源管理，工商管理专业课，2010级工商管理班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722967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在《财经问题研究》《中国人力资源开发》《北大商业评论》等杂志发表数十篇；出版著作数部，承担科基金等项目等课题若干项。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805A10" w:rsidP="00805A10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采用集体座谈、个人面谈、通讯联系等灵活多样的方式对学生进行学业指导与人生引导，根据学生要求与自身安排相结合的方式进行指导时间的调整安排。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6534C5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 xml:space="preserve"> 申请人签字：</w:t>
            </w:r>
            <w:r w:rsidR="00AF7C32">
              <w:rPr>
                <w:rFonts w:ascii="宋体" w:hAnsi="宋体" w:hint="eastAsia"/>
                <w:b/>
                <w:szCs w:val="21"/>
              </w:rPr>
              <w:t>李宝元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AF7C32">
              <w:rPr>
                <w:rFonts w:ascii="宋体" w:hAnsi="宋体" w:hint="eastAsia"/>
                <w:b/>
                <w:szCs w:val="21"/>
              </w:rPr>
              <w:t xml:space="preserve">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AF7C32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</w:t>
            </w:r>
            <w:r w:rsidR="00AF7C32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月</w:t>
            </w:r>
            <w:r w:rsidR="00AF7C32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AC" w:rsidRDefault="00D10FAC" w:rsidP="00722967">
      <w:r>
        <w:separator/>
      </w:r>
    </w:p>
  </w:endnote>
  <w:endnote w:type="continuationSeparator" w:id="1">
    <w:p w:rsidR="00D10FAC" w:rsidRDefault="00D10FAC" w:rsidP="00722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AC" w:rsidRDefault="00D10FAC" w:rsidP="00722967">
      <w:r>
        <w:separator/>
      </w:r>
    </w:p>
  </w:footnote>
  <w:footnote w:type="continuationSeparator" w:id="1">
    <w:p w:rsidR="00D10FAC" w:rsidRDefault="00D10FAC" w:rsidP="007229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C1764"/>
    <w:rsid w:val="002913CB"/>
    <w:rsid w:val="006534C5"/>
    <w:rsid w:val="00722967"/>
    <w:rsid w:val="007F52E5"/>
    <w:rsid w:val="00805A10"/>
    <w:rsid w:val="00AF7C32"/>
    <w:rsid w:val="00C22EAB"/>
    <w:rsid w:val="00D10FAC"/>
    <w:rsid w:val="00E60841"/>
    <w:rsid w:val="00FD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2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29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2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29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dcterms:created xsi:type="dcterms:W3CDTF">2013-10-17T08:39:00Z</dcterms:created>
  <dcterms:modified xsi:type="dcterms:W3CDTF">2013-10-22T08:43:00Z</dcterms:modified>
</cp:coreProperties>
</file>