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C" w:rsidRDefault="00F670BC" w:rsidP="008D76CA">
      <w:pPr>
        <w:tabs>
          <w:tab w:val="left" w:pos="9356"/>
        </w:tabs>
        <w:snapToGrid w:val="0"/>
        <w:ind w:right="140"/>
        <w:jc w:val="center"/>
        <w:rPr>
          <w:rFonts w:ascii="方正小标宋简体" w:eastAsia="方正小标宋简体" w:hAnsi="宋体"/>
          <w:sz w:val="36"/>
          <w:szCs w:val="36"/>
        </w:rPr>
      </w:pPr>
      <w:r w:rsidRPr="003502B5">
        <w:rPr>
          <w:rFonts w:ascii="方正小标宋简体" w:eastAsia="方正小标宋简体" w:hAnsi="宋体" w:hint="eastAsia"/>
          <w:sz w:val="36"/>
          <w:szCs w:val="36"/>
        </w:rPr>
        <w:t>华侨大学</w:t>
      </w:r>
      <w:r>
        <w:rPr>
          <w:rFonts w:ascii="方正小标宋简体" w:eastAsia="方正小标宋简体" w:hAnsi="宋体" w:hint="eastAsia"/>
          <w:sz w:val="36"/>
          <w:szCs w:val="36"/>
        </w:rPr>
        <w:t>工商管理学院</w:t>
      </w:r>
      <w:r w:rsidRPr="003502B5">
        <w:rPr>
          <w:rFonts w:ascii="方正小标宋简体" w:eastAsia="方正小标宋简体" w:hAnsi="宋体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Pr="003502B5">
        <w:rPr>
          <w:rFonts w:ascii="方正小标宋简体" w:eastAsia="方正小标宋简体" w:hAnsi="宋体"/>
          <w:sz w:val="36"/>
          <w:szCs w:val="36"/>
        </w:rPr>
        <w:t>-201</w:t>
      </w:r>
      <w:r>
        <w:rPr>
          <w:rFonts w:ascii="方正小标宋简体" w:eastAsia="方正小标宋简体" w:hAnsi="宋体"/>
          <w:sz w:val="36"/>
          <w:szCs w:val="36"/>
        </w:rPr>
        <w:t>3</w:t>
      </w:r>
      <w:r w:rsidRPr="003502B5">
        <w:rPr>
          <w:rFonts w:ascii="方正小标宋简体" w:eastAsia="方正小标宋简体" w:hAnsi="宋体" w:hint="eastAsia"/>
          <w:sz w:val="36"/>
          <w:szCs w:val="36"/>
        </w:rPr>
        <w:t>学年</w:t>
      </w:r>
      <w:r>
        <w:rPr>
          <w:rFonts w:ascii="方正小标宋简体" w:eastAsia="方正小标宋简体" w:hAnsi="宋体" w:hint="eastAsia"/>
          <w:sz w:val="36"/>
          <w:szCs w:val="36"/>
        </w:rPr>
        <w:t>教师</w:t>
      </w:r>
      <w:r w:rsidRPr="003502B5">
        <w:rPr>
          <w:rFonts w:ascii="方正小标宋简体" w:eastAsia="方正小标宋简体" w:hAnsi="宋体" w:hint="eastAsia"/>
          <w:sz w:val="36"/>
          <w:szCs w:val="36"/>
        </w:rPr>
        <w:t>招聘启事</w:t>
      </w:r>
    </w:p>
    <w:p w:rsidR="00F670BC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</w:p>
    <w:p w:rsidR="00F670BC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3C057C">
        <w:rPr>
          <w:rFonts w:ascii="仿宋_GB2312" w:eastAsia="仿宋_GB2312" w:hAnsi="宋体" w:hint="eastAsia"/>
          <w:sz w:val="24"/>
        </w:rPr>
        <w:t>华侨大学</w:t>
      </w:r>
      <w:r>
        <w:rPr>
          <w:rFonts w:ascii="仿宋_GB2312" w:eastAsia="仿宋_GB2312" w:hAnsi="宋体" w:hint="eastAsia"/>
          <w:sz w:val="24"/>
        </w:rPr>
        <w:t>是中国著名的华侨高等学府，是中国政府重点建设的综合性大学，学校直属国务院侨务办公室领导，在泉州和厦门分别设有校区。学校现有</w:t>
      </w:r>
      <w:r>
        <w:rPr>
          <w:rFonts w:ascii="仿宋_GB2312" w:eastAsia="仿宋_GB2312" w:hAnsi="宋体"/>
          <w:sz w:val="24"/>
        </w:rPr>
        <w:t xml:space="preserve"> 27</w:t>
      </w:r>
      <w:r>
        <w:rPr>
          <w:rFonts w:ascii="仿宋_GB2312" w:eastAsia="仿宋_GB2312" w:hAnsi="宋体" w:hint="eastAsia"/>
          <w:sz w:val="24"/>
        </w:rPr>
        <w:t>个学院，拥有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个一级学科博士点，</w:t>
      </w:r>
      <w:r>
        <w:rPr>
          <w:rFonts w:ascii="仿宋_GB2312" w:eastAsia="仿宋_GB2312" w:hAnsi="宋体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个二级学科博士点；</w:t>
      </w:r>
      <w:r>
        <w:rPr>
          <w:rFonts w:ascii="仿宋_GB2312" w:eastAsia="仿宋_GB2312" w:hAnsi="宋体"/>
          <w:sz w:val="24"/>
        </w:rPr>
        <w:t>21</w:t>
      </w:r>
      <w:r>
        <w:rPr>
          <w:rFonts w:ascii="仿宋_GB2312" w:eastAsia="仿宋_GB2312" w:hAnsi="宋体" w:hint="eastAsia"/>
          <w:sz w:val="24"/>
        </w:rPr>
        <w:t>个一级学科硕士点，</w:t>
      </w:r>
      <w:r>
        <w:rPr>
          <w:rFonts w:ascii="仿宋_GB2312" w:eastAsia="仿宋_GB2312" w:hAnsi="宋体"/>
          <w:sz w:val="24"/>
        </w:rPr>
        <w:t>103</w:t>
      </w:r>
      <w:r>
        <w:rPr>
          <w:rFonts w:ascii="仿宋_GB2312" w:eastAsia="仿宋_GB2312" w:hAnsi="宋体" w:hint="eastAsia"/>
          <w:sz w:val="24"/>
        </w:rPr>
        <w:t>个二级学科硕士点，以及</w:t>
      </w:r>
      <w:r>
        <w:rPr>
          <w:rFonts w:ascii="仿宋_GB2312" w:eastAsia="仿宋_GB2312" w:hAnsi="宋体"/>
          <w:sz w:val="24"/>
        </w:rPr>
        <w:t>MBA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/>
          <w:sz w:val="24"/>
        </w:rPr>
        <w:t>JM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/>
          <w:sz w:val="24"/>
        </w:rPr>
        <w:t>PA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/>
          <w:sz w:val="24"/>
        </w:rPr>
        <w:t>MF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/>
          <w:sz w:val="24"/>
        </w:rPr>
        <w:t>M.Arch</w:t>
      </w:r>
      <w:r>
        <w:rPr>
          <w:rFonts w:ascii="仿宋_GB2312" w:eastAsia="仿宋_GB2312" w:hAnsi="宋体" w:hint="eastAsia"/>
          <w:sz w:val="24"/>
        </w:rPr>
        <w:t>等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种硕士专业学位点；</w:t>
      </w:r>
      <w:r>
        <w:rPr>
          <w:rFonts w:ascii="仿宋_GB2312" w:eastAsia="仿宋_GB2312" w:hAnsi="宋体"/>
          <w:sz w:val="24"/>
        </w:rPr>
        <w:t>70</w:t>
      </w:r>
      <w:r>
        <w:rPr>
          <w:rFonts w:ascii="仿宋_GB2312" w:eastAsia="仿宋_GB2312" w:hAnsi="宋体" w:hint="eastAsia"/>
          <w:sz w:val="24"/>
        </w:rPr>
        <w:t>个本科专业；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个国家重点学科，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个省部级重点学科；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个教育部工程研究中心，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个博士后科研流动站。</w:t>
      </w:r>
    </w:p>
    <w:p w:rsidR="00F670BC" w:rsidRPr="008D76CA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D76CA">
        <w:rPr>
          <w:rFonts w:ascii="仿宋_GB2312" w:eastAsia="仿宋_GB2312" w:hAnsi="宋体" w:hint="eastAsia"/>
          <w:sz w:val="24"/>
        </w:rPr>
        <w:t>华侨大学工商管理学院的前身是</w:t>
      </w:r>
      <w:r w:rsidRPr="008D76CA">
        <w:rPr>
          <w:rFonts w:ascii="仿宋_GB2312" w:eastAsia="仿宋_GB2312" w:hAnsi="宋体"/>
          <w:sz w:val="24"/>
        </w:rPr>
        <w:t>1984</w:t>
      </w:r>
      <w:r w:rsidRPr="008D76CA">
        <w:rPr>
          <w:rFonts w:ascii="仿宋_GB2312" w:eastAsia="仿宋_GB2312" w:hAnsi="宋体" w:hint="eastAsia"/>
          <w:sz w:val="24"/>
        </w:rPr>
        <w:t>年成立的工商管理系，是中国大陆高校中最早以“工商管理”命名的新兴科系之一。学院具有博士、硕士、学士等不同专业的办学层次，其中包括企业管理博士点</w:t>
      </w:r>
      <w:r w:rsidRPr="008D76CA">
        <w:rPr>
          <w:rFonts w:ascii="仿宋_GB2312" w:eastAsia="仿宋_GB2312" w:hAnsi="宋体"/>
          <w:sz w:val="24"/>
        </w:rPr>
        <w:t>1</w:t>
      </w:r>
      <w:r w:rsidRPr="008D76CA">
        <w:rPr>
          <w:rFonts w:ascii="仿宋_GB2312" w:eastAsia="仿宋_GB2312" w:hAnsi="宋体" w:hint="eastAsia"/>
          <w:sz w:val="24"/>
        </w:rPr>
        <w:t>个；工商管理、管理科学与工程一级学科硕士点</w:t>
      </w:r>
      <w:r w:rsidRPr="008D76CA">
        <w:rPr>
          <w:rFonts w:ascii="仿宋_GB2312" w:eastAsia="仿宋_GB2312" w:hAnsi="宋体"/>
          <w:sz w:val="24"/>
        </w:rPr>
        <w:t>2</w:t>
      </w:r>
      <w:r w:rsidRPr="008D76CA">
        <w:rPr>
          <w:rFonts w:ascii="仿宋_GB2312" w:eastAsia="仿宋_GB2312" w:hAnsi="宋体" w:hint="eastAsia"/>
          <w:sz w:val="24"/>
        </w:rPr>
        <w:t>个；企业管理、技术经济及管理、会计学二级学科硕士点</w:t>
      </w:r>
      <w:r w:rsidRPr="008D76CA">
        <w:rPr>
          <w:rFonts w:ascii="仿宋_GB2312" w:eastAsia="仿宋_GB2312" w:hAnsi="宋体"/>
          <w:sz w:val="24"/>
        </w:rPr>
        <w:t>3</w:t>
      </w:r>
      <w:r w:rsidRPr="008D76CA">
        <w:rPr>
          <w:rFonts w:ascii="仿宋_GB2312" w:eastAsia="仿宋_GB2312" w:hAnsi="宋体" w:hint="eastAsia"/>
          <w:sz w:val="24"/>
        </w:rPr>
        <w:t>个；</w:t>
      </w:r>
      <w:r w:rsidRPr="008D76CA">
        <w:rPr>
          <w:rFonts w:ascii="仿宋_GB2312" w:eastAsia="仿宋_GB2312" w:hAnsi="宋体"/>
          <w:sz w:val="24"/>
        </w:rPr>
        <w:t>MBA</w:t>
      </w:r>
      <w:r w:rsidRPr="008D76CA">
        <w:rPr>
          <w:rFonts w:ascii="仿宋_GB2312" w:eastAsia="仿宋_GB2312" w:hAnsi="宋体" w:hint="eastAsia"/>
          <w:sz w:val="24"/>
        </w:rPr>
        <w:t>、项目管理专业硕士点</w:t>
      </w:r>
      <w:r w:rsidRPr="008D76CA">
        <w:rPr>
          <w:rFonts w:ascii="仿宋_GB2312" w:eastAsia="仿宋_GB2312" w:hAnsi="宋体"/>
          <w:sz w:val="24"/>
        </w:rPr>
        <w:t>2</w:t>
      </w:r>
      <w:r w:rsidRPr="008D76CA">
        <w:rPr>
          <w:rFonts w:ascii="仿宋_GB2312" w:eastAsia="仿宋_GB2312" w:hAnsi="宋体" w:hint="eastAsia"/>
          <w:sz w:val="24"/>
        </w:rPr>
        <w:t>个；工商管理、人力资源管理、财务管理、市场营销和信息管理与信息系统等本科专业</w:t>
      </w:r>
      <w:r w:rsidRPr="008D76CA">
        <w:rPr>
          <w:rFonts w:ascii="仿宋_GB2312" w:eastAsia="仿宋_GB2312" w:hAnsi="宋体"/>
          <w:sz w:val="24"/>
        </w:rPr>
        <w:t>5</w:t>
      </w:r>
      <w:r w:rsidRPr="008D76CA">
        <w:rPr>
          <w:rFonts w:ascii="仿宋_GB2312" w:eastAsia="仿宋_GB2312" w:hAnsi="宋体" w:hint="eastAsia"/>
          <w:sz w:val="24"/>
        </w:rPr>
        <w:t>个。学院在香港、澳门等境外地区设有各专业层次的办学点。近年来，学院教学科研成果丰硕，承担国家及省部级课题</w:t>
      </w:r>
      <w:r w:rsidRPr="008D76CA">
        <w:rPr>
          <w:rFonts w:ascii="仿宋_GB2312" w:eastAsia="仿宋_GB2312" w:hAnsi="宋体"/>
          <w:sz w:val="24"/>
        </w:rPr>
        <w:t>70</w:t>
      </w:r>
      <w:r w:rsidRPr="008D76CA">
        <w:rPr>
          <w:rFonts w:ascii="仿宋_GB2312" w:eastAsia="仿宋_GB2312" w:hAnsi="宋体" w:hint="eastAsia"/>
          <w:sz w:val="24"/>
        </w:rPr>
        <w:t>多项。同时院还完成省内外政府部门及企事业单位的规划制定、项目评价、决策论证、业务咨询与培训等</w:t>
      </w:r>
      <w:r w:rsidRPr="008D76CA">
        <w:rPr>
          <w:rFonts w:ascii="仿宋_GB2312" w:eastAsia="仿宋_GB2312" w:hAnsi="宋体"/>
          <w:sz w:val="24"/>
        </w:rPr>
        <w:t>200</w:t>
      </w:r>
      <w:r w:rsidRPr="008D76CA">
        <w:rPr>
          <w:rFonts w:ascii="仿宋_GB2312" w:eastAsia="仿宋_GB2312" w:hAnsi="宋体" w:hint="eastAsia"/>
          <w:sz w:val="24"/>
        </w:rPr>
        <w:t>多项，为区域经济的发展做出了积极的贡献。学院还与美国、日本、港澳台等国家和地区的高校以及中国社会科学院、国家信息中心、国内著名高校等学术研究机构建立了长期、友好的学术交流与合作关系。</w:t>
      </w:r>
    </w:p>
    <w:p w:rsidR="00F670BC" w:rsidRDefault="00F670BC" w:rsidP="008D76CA">
      <w:pPr>
        <w:ind w:firstLineChars="200" w:firstLine="480"/>
        <w:rPr>
          <w:rFonts w:ascii="仿宋_GB2312" w:eastAsia="仿宋_GB2312" w:hAnsi="宋体"/>
          <w:sz w:val="24"/>
        </w:rPr>
      </w:pPr>
      <w:r w:rsidRPr="00B80D10">
        <w:rPr>
          <w:rFonts w:ascii="仿宋_GB2312" w:eastAsia="仿宋_GB2312" w:hAnsi="宋体" w:hint="eastAsia"/>
          <w:sz w:val="24"/>
        </w:rPr>
        <w:t>为加强学科建设，华侨大学</w:t>
      </w:r>
      <w:r>
        <w:rPr>
          <w:rFonts w:ascii="仿宋_GB2312" w:eastAsia="仿宋_GB2312" w:hAnsi="宋体" w:hint="eastAsia"/>
          <w:sz w:val="24"/>
        </w:rPr>
        <w:t>工商管理学院</w:t>
      </w:r>
      <w:r>
        <w:rPr>
          <w:rFonts w:ascii="仿宋_GB2312" w:eastAsia="仿宋_GB2312" w:hAnsi="宋体"/>
          <w:sz w:val="24"/>
        </w:rPr>
        <w:t>2012-2013</w:t>
      </w:r>
      <w:r>
        <w:rPr>
          <w:rFonts w:ascii="仿宋_GB2312" w:eastAsia="仿宋_GB2312" w:hAnsi="宋体" w:hint="eastAsia"/>
          <w:sz w:val="24"/>
        </w:rPr>
        <w:t>学年</w:t>
      </w:r>
      <w:r w:rsidRPr="00B80D10">
        <w:rPr>
          <w:rFonts w:ascii="仿宋_GB2312" w:eastAsia="仿宋_GB2312" w:hAnsi="宋体" w:hint="eastAsia"/>
          <w:sz w:val="24"/>
        </w:rPr>
        <w:t>拟招聘</w:t>
      </w:r>
      <w:r>
        <w:rPr>
          <w:rFonts w:ascii="仿宋_GB2312" w:eastAsia="仿宋_GB2312" w:hAnsi="宋体" w:hint="eastAsia"/>
          <w:sz w:val="24"/>
        </w:rPr>
        <w:t>优秀博士和教授</w:t>
      </w:r>
      <w:r w:rsidRPr="00B80D10">
        <w:rPr>
          <w:rFonts w:ascii="仿宋_GB2312" w:eastAsia="仿宋_GB2312" w:hAnsi="宋体" w:hint="eastAsia"/>
          <w:sz w:val="24"/>
        </w:rPr>
        <w:t>，热忱欢迎</w:t>
      </w:r>
      <w:r>
        <w:rPr>
          <w:rFonts w:ascii="仿宋_GB2312" w:eastAsia="仿宋_GB2312" w:hAnsi="宋体" w:hint="eastAsia"/>
          <w:sz w:val="24"/>
        </w:rPr>
        <w:t>海内外优秀人才加盟！</w:t>
      </w:r>
    </w:p>
    <w:p w:rsidR="00F670BC" w:rsidRPr="00C91116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</w:p>
    <w:p w:rsidR="00F670BC" w:rsidRPr="00C91116" w:rsidRDefault="00F670BC" w:rsidP="008D76CA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一、需求学科</w:t>
      </w:r>
    </w:p>
    <w:tbl>
      <w:tblPr>
        <w:tblW w:w="8788" w:type="dxa"/>
        <w:tblInd w:w="534" w:type="dxa"/>
        <w:tblLook w:val="00A0"/>
      </w:tblPr>
      <w:tblGrid>
        <w:gridCol w:w="2409"/>
        <w:gridCol w:w="3119"/>
        <w:gridCol w:w="1134"/>
        <w:gridCol w:w="2126"/>
      </w:tblGrid>
      <w:tr w:rsidR="00F670BC" w:rsidRPr="00B97C4A" w:rsidTr="005035B4">
        <w:trPr>
          <w:trHeight w:val="49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005C5F" w:rsidRDefault="00F670BC" w:rsidP="005035B4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005C5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需求学科、专业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F670BC" w:rsidRPr="00B97C4A" w:rsidTr="005035B4">
        <w:trPr>
          <w:trHeight w:val="499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D431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经办人：李老师</w:t>
            </w:r>
            <w:r w:rsidRPr="00B97C4A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B5525">
              <w:rPr>
                <w:rFonts w:ascii="宋体" w:hAnsi="宋体" w:cs="宋体"/>
                <w:kern w:val="0"/>
                <w:sz w:val="20"/>
                <w:szCs w:val="20"/>
              </w:rPr>
              <w:t>liyibin@hqu.edu.cn</w:t>
            </w:r>
          </w:p>
          <w:p w:rsidR="00F670BC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/>
                <w:kern w:val="0"/>
                <w:sz w:val="20"/>
                <w:szCs w:val="20"/>
              </w:rPr>
              <w:t>0595-2269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3672</w:t>
            </w:r>
          </w:p>
          <w:p w:rsidR="00F670BC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负责人：</w:t>
            </w:r>
            <w:r w:rsidRPr="00B97C4A">
              <w:rPr>
                <w:rFonts w:ascii="宋体" w:hAnsi="宋体" w:cs="宋体" w:hint="eastAsia"/>
                <w:kern w:val="0"/>
                <w:sz w:val="20"/>
                <w:szCs w:val="20"/>
              </w:rPr>
              <w:t>孙院长</w:t>
            </w:r>
          </w:p>
          <w:p w:rsidR="00F670BC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B5525">
              <w:rPr>
                <w:rFonts w:ascii="宋体" w:hAnsi="宋体" w:cs="宋体"/>
                <w:kern w:val="0"/>
                <w:sz w:val="20"/>
                <w:szCs w:val="20"/>
              </w:rPr>
              <w:t>sunrui@hqu.edu.cn</w:t>
            </w:r>
          </w:p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/>
                <w:kern w:val="0"/>
                <w:sz w:val="20"/>
                <w:szCs w:val="20"/>
              </w:rPr>
              <w:t>0595-22693652</w:t>
            </w:r>
          </w:p>
        </w:tc>
      </w:tr>
      <w:tr w:rsidR="00F670BC" w:rsidRPr="00B97C4A" w:rsidTr="005035B4">
        <w:trPr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70BC" w:rsidRPr="00B97C4A" w:rsidTr="005035B4">
        <w:trPr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70BC" w:rsidRPr="00B97C4A" w:rsidTr="005035B4">
        <w:trPr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管理科学与工程（信息管理）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70BC" w:rsidRPr="00B97C4A" w:rsidTr="005035B4">
        <w:trPr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  <w:r w:rsidRPr="002903F1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2903F1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BC" w:rsidRPr="00B97C4A" w:rsidRDefault="00F670BC" w:rsidP="005035B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670BC" w:rsidRPr="00097163" w:rsidRDefault="00F670BC" w:rsidP="008D76CA">
      <w:pPr>
        <w:rPr>
          <w:rFonts w:ascii="宋体"/>
          <w:b/>
          <w:szCs w:val="21"/>
        </w:rPr>
      </w:pPr>
      <w:r w:rsidRPr="00097163">
        <w:rPr>
          <w:rFonts w:hint="eastAsia"/>
          <w:b/>
          <w:szCs w:val="21"/>
        </w:rPr>
        <w:t>备注：</w:t>
      </w:r>
      <w:r w:rsidRPr="00097163">
        <w:rPr>
          <w:rFonts w:ascii="宋体" w:hAnsi="宋体"/>
          <w:b/>
          <w:szCs w:val="21"/>
        </w:rPr>
        <w:t xml:space="preserve">1. </w:t>
      </w:r>
      <w:r w:rsidRPr="00097163">
        <w:rPr>
          <w:rFonts w:ascii="宋体" w:hAnsi="宋体" w:hint="eastAsia"/>
          <w:b/>
          <w:szCs w:val="21"/>
        </w:rPr>
        <w:t>学校通过人才招聘系统（</w:t>
      </w:r>
      <w:hyperlink r:id="rId6" w:history="1">
        <w:r w:rsidRPr="00097163">
          <w:rPr>
            <w:rStyle w:val="Hyperlink"/>
            <w:rFonts w:ascii="宋体" w:hAnsi="宋体"/>
            <w:b/>
            <w:color w:val="auto"/>
            <w:szCs w:val="21"/>
          </w:rPr>
          <w:t>http://rczp.hqu.edu.cn</w:t>
        </w:r>
      </w:hyperlink>
      <w:r w:rsidRPr="00097163">
        <w:rPr>
          <w:rFonts w:hint="eastAsia"/>
          <w:b/>
          <w:szCs w:val="21"/>
        </w:rPr>
        <w:t>）</w:t>
      </w:r>
      <w:r w:rsidRPr="00097163">
        <w:rPr>
          <w:rFonts w:ascii="宋体" w:hAnsi="宋体" w:hint="eastAsia"/>
          <w:b/>
          <w:szCs w:val="21"/>
        </w:rPr>
        <w:t>接收简历及初审。</w:t>
      </w:r>
    </w:p>
    <w:p w:rsidR="00F670BC" w:rsidRDefault="00F670BC" w:rsidP="008D76CA">
      <w:pPr>
        <w:ind w:left="843" w:hangingChars="400" w:hanging="843"/>
        <w:rPr>
          <w:rFonts w:ascii="宋体"/>
          <w:b/>
          <w:szCs w:val="21"/>
        </w:rPr>
      </w:pPr>
      <w:r w:rsidRPr="00097163">
        <w:rPr>
          <w:rFonts w:ascii="宋体" w:hAnsi="宋体"/>
          <w:b/>
          <w:szCs w:val="21"/>
        </w:rPr>
        <w:t xml:space="preserve">      2. </w:t>
      </w:r>
      <w:r>
        <w:rPr>
          <w:rFonts w:ascii="宋体" w:hAnsi="宋体" w:hint="eastAsia"/>
          <w:b/>
          <w:szCs w:val="21"/>
        </w:rPr>
        <w:t>学校为通过初审来校面试者报销路费及安排住宿，详情请咨询</w:t>
      </w:r>
      <w:r w:rsidRPr="00097163">
        <w:rPr>
          <w:rFonts w:ascii="宋体" w:hAnsi="宋体" w:hint="eastAsia"/>
          <w:b/>
          <w:szCs w:val="21"/>
        </w:rPr>
        <w:t>单位经办人。</w:t>
      </w:r>
    </w:p>
    <w:p w:rsidR="00F670BC" w:rsidRPr="00097163" w:rsidRDefault="00F670BC" w:rsidP="008D76CA">
      <w:pPr>
        <w:ind w:left="843" w:hangingChars="400" w:hanging="843"/>
        <w:rPr>
          <w:rFonts w:ascii="宋体"/>
          <w:b/>
          <w:szCs w:val="21"/>
        </w:rPr>
      </w:pPr>
    </w:p>
    <w:p w:rsidR="00F670BC" w:rsidRPr="00C91116" w:rsidRDefault="00F670BC" w:rsidP="008D76CA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二、应聘条件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 w:hint="eastAsia"/>
          <w:sz w:val="24"/>
        </w:rPr>
        <w:t>（一）博士后出站人员和博士毕业生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 w:hint="eastAsia"/>
          <w:sz w:val="24"/>
        </w:rPr>
        <w:t>原则上要求毕业于“</w:t>
      </w:r>
      <w:r w:rsidRPr="00584035">
        <w:rPr>
          <w:rFonts w:ascii="仿宋_GB2312" w:eastAsia="仿宋_GB2312" w:hAnsi="宋体"/>
          <w:sz w:val="24"/>
        </w:rPr>
        <w:t>985</w:t>
      </w:r>
      <w:r w:rsidRPr="00584035">
        <w:rPr>
          <w:rFonts w:ascii="仿宋_GB2312" w:eastAsia="仿宋_GB2312" w:hAnsi="宋体" w:hint="eastAsia"/>
          <w:sz w:val="24"/>
        </w:rPr>
        <w:t>工程”或海外知名高校、中科院或社科院所属研究所，或学科排名居全国前列的院校，年龄一般不超过</w:t>
      </w:r>
      <w:r w:rsidRPr="00584035">
        <w:rPr>
          <w:rFonts w:ascii="仿宋_GB2312" w:eastAsia="仿宋_GB2312" w:hAnsi="宋体"/>
          <w:sz w:val="24"/>
        </w:rPr>
        <w:t>35</w:t>
      </w:r>
      <w:r w:rsidRPr="00584035">
        <w:rPr>
          <w:rFonts w:ascii="仿宋_GB2312" w:eastAsia="仿宋_GB2312" w:hAnsi="宋体" w:hint="eastAsia"/>
          <w:sz w:val="24"/>
        </w:rPr>
        <w:t>周岁。</w:t>
      </w:r>
    </w:p>
    <w:p w:rsidR="00F670BC" w:rsidRPr="00584035" w:rsidRDefault="00F670BC" w:rsidP="008D76CA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(</w:t>
      </w:r>
      <w:r w:rsidRPr="00584035">
        <w:rPr>
          <w:rFonts w:ascii="仿宋_GB2312" w:eastAsia="仿宋_GB2312" w:hAnsi="宋体" w:hint="eastAsia"/>
          <w:sz w:val="24"/>
        </w:rPr>
        <w:t>二</w:t>
      </w:r>
      <w:r w:rsidRPr="00584035">
        <w:rPr>
          <w:rFonts w:ascii="仿宋_GB2312" w:eastAsia="仿宋_GB2312" w:hAnsi="宋体"/>
          <w:sz w:val="24"/>
        </w:rPr>
        <w:t>)45</w:t>
      </w:r>
      <w:r w:rsidRPr="00584035">
        <w:rPr>
          <w:rFonts w:ascii="仿宋_GB2312" w:eastAsia="仿宋_GB2312" w:hAnsi="宋体" w:hint="eastAsia"/>
          <w:sz w:val="24"/>
        </w:rPr>
        <w:t>周岁以下的正高级职称人员、</w:t>
      </w:r>
      <w:r w:rsidRPr="00584035">
        <w:rPr>
          <w:rFonts w:ascii="仿宋_GB2312" w:eastAsia="仿宋_GB2312" w:hAnsi="宋体"/>
          <w:sz w:val="24"/>
        </w:rPr>
        <w:t>40</w:t>
      </w:r>
      <w:r w:rsidRPr="00584035">
        <w:rPr>
          <w:rFonts w:ascii="仿宋_GB2312" w:eastAsia="仿宋_GB2312" w:hAnsi="宋体" w:hint="eastAsia"/>
          <w:sz w:val="24"/>
        </w:rPr>
        <w:t>周岁以下具有博士学位的副高级职称人员。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三</w:t>
      </w:r>
      <w:r w:rsidRPr="00584035">
        <w:rPr>
          <w:rFonts w:ascii="仿宋_GB2312" w:eastAsia="仿宋_GB2312" w:hAnsi="宋体" w:hint="eastAsia"/>
          <w:sz w:val="24"/>
        </w:rPr>
        <w:t>）优秀博士（后）</w:t>
      </w:r>
      <w:r>
        <w:rPr>
          <w:rFonts w:ascii="仿宋_GB2312" w:eastAsia="仿宋_GB2312" w:hAnsi="宋体" w:hint="eastAsia"/>
          <w:sz w:val="24"/>
        </w:rPr>
        <w:t>，符合以下条件之一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1.</w:t>
      </w:r>
      <w:r w:rsidRPr="00584035">
        <w:rPr>
          <w:rFonts w:ascii="仿宋_GB2312" w:eastAsia="仿宋_GB2312" w:hAnsi="宋体" w:hint="eastAsia"/>
          <w:sz w:val="24"/>
        </w:rPr>
        <w:t>毕业于海外著名大学的博士（后）。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2.</w:t>
      </w:r>
      <w:r w:rsidRPr="00584035">
        <w:rPr>
          <w:rFonts w:ascii="仿宋_GB2312" w:eastAsia="仿宋_GB2312" w:hAnsi="宋体" w:hint="eastAsia"/>
          <w:sz w:val="24"/>
        </w:rPr>
        <w:t>全国百篇优秀博士论文、提名论文作者或省优秀博士论文</w:t>
      </w:r>
      <w:r>
        <w:rPr>
          <w:rFonts w:ascii="仿宋_GB2312" w:eastAsia="仿宋_GB2312" w:hAnsi="宋体" w:hint="eastAsia"/>
          <w:sz w:val="24"/>
        </w:rPr>
        <w:t>一等奖以上获奖者（含来校报到后获奖者）</w:t>
      </w:r>
      <w:r w:rsidRPr="00584035">
        <w:rPr>
          <w:rFonts w:ascii="仿宋_GB2312" w:eastAsia="仿宋_GB2312" w:hAnsi="宋体" w:hint="eastAsia"/>
          <w:sz w:val="24"/>
        </w:rPr>
        <w:t>。</w:t>
      </w:r>
    </w:p>
    <w:p w:rsidR="00F670BC" w:rsidRPr="00584035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3.</w:t>
      </w:r>
      <w:r w:rsidRPr="00584035">
        <w:rPr>
          <w:rFonts w:ascii="仿宋_GB2312" w:eastAsia="仿宋_GB2312" w:hAnsi="宋体" w:hint="eastAsia"/>
          <w:sz w:val="24"/>
        </w:rPr>
        <w:t>理工类主持过国家级科研项目，或在国际顶尖刊物发表过高水平文章，或在</w:t>
      </w:r>
      <w:r w:rsidRPr="00584035">
        <w:rPr>
          <w:rFonts w:ascii="仿宋_GB2312" w:eastAsia="仿宋_GB2312" w:hAnsi="宋体"/>
          <w:sz w:val="24"/>
        </w:rPr>
        <w:t>SCI</w:t>
      </w:r>
      <w:r w:rsidRPr="00584035">
        <w:rPr>
          <w:rFonts w:ascii="仿宋_GB2312" w:eastAsia="仿宋_GB2312" w:hAnsi="宋体" w:hint="eastAsia"/>
          <w:sz w:val="24"/>
        </w:rPr>
        <w:t>发表</w:t>
      </w:r>
      <w:r w:rsidRPr="00584035">
        <w:rPr>
          <w:rFonts w:ascii="仿宋_GB2312" w:eastAsia="仿宋_GB2312" w:hAnsi="宋体"/>
          <w:sz w:val="24"/>
        </w:rPr>
        <w:t>4</w:t>
      </w:r>
      <w:r w:rsidRPr="00584035">
        <w:rPr>
          <w:rFonts w:ascii="仿宋_GB2312" w:eastAsia="仿宋_GB2312" w:hAnsi="宋体" w:hint="eastAsia"/>
          <w:sz w:val="24"/>
        </w:rPr>
        <w:t>篇文章其中一区</w:t>
      </w:r>
      <w:r w:rsidRPr="00584035">
        <w:rPr>
          <w:rFonts w:ascii="仿宋_GB2312" w:eastAsia="仿宋_GB2312" w:hAnsi="宋体"/>
          <w:sz w:val="24"/>
        </w:rPr>
        <w:t>1</w:t>
      </w:r>
      <w:r w:rsidRPr="00584035">
        <w:rPr>
          <w:rFonts w:ascii="仿宋_GB2312" w:eastAsia="仿宋_GB2312" w:hAnsi="宋体" w:hint="eastAsia"/>
          <w:sz w:val="24"/>
        </w:rPr>
        <w:t>篇（数学、物理、化学、生命科学等基础学科应在</w:t>
      </w:r>
      <w:r w:rsidRPr="00584035">
        <w:rPr>
          <w:rFonts w:ascii="仿宋_GB2312" w:eastAsia="仿宋_GB2312" w:hAnsi="宋体"/>
          <w:sz w:val="24"/>
        </w:rPr>
        <w:t>SCI</w:t>
      </w:r>
      <w:r w:rsidRPr="00584035">
        <w:rPr>
          <w:rFonts w:ascii="仿宋_GB2312" w:eastAsia="仿宋_GB2312" w:hAnsi="宋体" w:hint="eastAsia"/>
          <w:sz w:val="24"/>
        </w:rPr>
        <w:t>发表</w:t>
      </w:r>
      <w:r w:rsidRPr="00584035">
        <w:rPr>
          <w:rFonts w:ascii="仿宋_GB2312" w:eastAsia="仿宋_GB2312" w:hAnsi="宋体"/>
          <w:sz w:val="24"/>
        </w:rPr>
        <w:t>5</w:t>
      </w:r>
      <w:r w:rsidRPr="00584035">
        <w:rPr>
          <w:rFonts w:ascii="仿宋_GB2312" w:eastAsia="仿宋_GB2312" w:hAnsi="宋体" w:hint="eastAsia"/>
          <w:sz w:val="24"/>
        </w:rPr>
        <w:t>篇文章其中一区</w:t>
      </w:r>
      <w:r w:rsidRPr="00584035">
        <w:rPr>
          <w:rFonts w:ascii="仿宋_GB2312" w:eastAsia="仿宋_GB2312" w:hAnsi="宋体"/>
          <w:sz w:val="24"/>
        </w:rPr>
        <w:t>3</w:t>
      </w:r>
      <w:r w:rsidRPr="00584035">
        <w:rPr>
          <w:rFonts w:ascii="仿宋_GB2312" w:eastAsia="仿宋_GB2312" w:hAnsi="宋体" w:hint="eastAsia"/>
          <w:sz w:val="24"/>
        </w:rPr>
        <w:t>篇），人文社科类主持过省部级重点科研项目或在学校一类期刊发表文章</w:t>
      </w:r>
      <w:r w:rsidRPr="00584035">
        <w:rPr>
          <w:rFonts w:ascii="仿宋_GB2312" w:eastAsia="仿宋_GB2312" w:hAnsi="宋体"/>
          <w:sz w:val="24"/>
        </w:rPr>
        <w:t>2</w:t>
      </w:r>
      <w:r w:rsidRPr="00584035">
        <w:rPr>
          <w:rFonts w:ascii="仿宋_GB2312" w:eastAsia="仿宋_GB2312" w:hAnsi="宋体" w:hint="eastAsia"/>
          <w:sz w:val="24"/>
        </w:rPr>
        <w:t>篇。</w:t>
      </w:r>
    </w:p>
    <w:p w:rsidR="00F670BC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4.</w:t>
      </w:r>
      <w:r w:rsidRPr="00584035">
        <w:rPr>
          <w:rFonts w:ascii="仿宋_GB2312" w:eastAsia="仿宋_GB2312" w:hAnsi="宋体" w:hint="eastAsia"/>
          <w:sz w:val="24"/>
        </w:rPr>
        <w:t>在学科领域取得其他突出成果的。</w:t>
      </w:r>
    </w:p>
    <w:p w:rsidR="00F670BC" w:rsidRPr="00C91116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</w:p>
    <w:p w:rsidR="00F670BC" w:rsidRPr="00C91116" w:rsidRDefault="00F670BC" w:rsidP="008D76CA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三、待遇</w:t>
      </w:r>
    </w:p>
    <w:p w:rsidR="00F670BC" w:rsidRPr="0076073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1.</w:t>
      </w:r>
      <w:r w:rsidRPr="0076073F">
        <w:rPr>
          <w:rFonts w:ascii="仿宋_GB2312" w:eastAsia="仿宋_GB2312" w:hAnsi="宋体" w:hint="eastAsia"/>
          <w:sz w:val="24"/>
        </w:rPr>
        <w:t>安家费、住房补贴及科研启动费</w:t>
      </w:r>
    </w:p>
    <w:tbl>
      <w:tblPr>
        <w:tblW w:w="8090" w:type="dxa"/>
        <w:jc w:val="center"/>
        <w:tblInd w:w="523" w:type="dxa"/>
        <w:tblBorders>
          <w:top w:val="single" w:sz="8" w:space="0" w:color="44964C"/>
          <w:left w:val="single" w:sz="8" w:space="0" w:color="44964C"/>
          <w:bottom w:val="single" w:sz="8" w:space="0" w:color="44964C"/>
          <w:right w:val="single" w:sz="8" w:space="0" w:color="44964C"/>
          <w:insideH w:val="single" w:sz="8" w:space="0" w:color="44964C"/>
          <w:insideV w:val="single" w:sz="8" w:space="0" w:color="44964C"/>
        </w:tblBorders>
        <w:tblLook w:val="00A0"/>
      </w:tblPr>
      <w:tblGrid>
        <w:gridCol w:w="2091"/>
        <w:gridCol w:w="844"/>
        <w:gridCol w:w="1045"/>
        <w:gridCol w:w="1354"/>
        <w:gridCol w:w="844"/>
        <w:gridCol w:w="848"/>
        <w:gridCol w:w="1064"/>
      </w:tblGrid>
      <w:tr w:rsidR="00F670BC" w:rsidRPr="0076073F" w:rsidTr="005035B4">
        <w:trPr>
          <w:trHeight w:val="264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人员类型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安家补贴</w:t>
            </w:r>
            <w:r w:rsidRPr="0076073F">
              <w:rPr>
                <w:rFonts w:ascii="仿宋_GB2312" w:eastAsia="仿宋_GB2312" w:hAnsi="宋体"/>
                <w:sz w:val="24"/>
              </w:rPr>
              <w:t>(</w:t>
            </w:r>
            <w:r w:rsidRPr="0076073F">
              <w:rPr>
                <w:rFonts w:ascii="仿宋_GB2312" w:eastAsia="仿宋_GB2312" w:hAnsi="宋体" w:hint="eastAsia"/>
                <w:sz w:val="24"/>
              </w:rPr>
              <w:t>万元，税前）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100" w:firstLine="24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科研启动费（万元）</w:t>
            </w:r>
          </w:p>
        </w:tc>
      </w:tr>
      <w:tr w:rsidR="00F670BC" w:rsidRPr="0076073F" w:rsidTr="005035B4">
        <w:trPr>
          <w:trHeight w:val="454"/>
          <w:jc w:val="center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小计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安家费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住房补贴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工科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理科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文科</w:t>
            </w:r>
          </w:p>
        </w:tc>
      </w:tr>
      <w:tr w:rsidR="00F670BC" w:rsidRPr="0076073F" w:rsidTr="005035B4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23-30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7-10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16-20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10-20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7-15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5-10</w:t>
            </w:r>
          </w:p>
        </w:tc>
      </w:tr>
      <w:tr w:rsidR="00F670BC" w:rsidRPr="0076073F" w:rsidTr="005035B4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100" w:firstLine="24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博士且副高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F670BC" w:rsidRPr="0076073F" w:rsidTr="005035B4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150" w:firstLine="36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博士（后）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F670BC" w:rsidRPr="0076073F" w:rsidTr="005035B4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 w:firstLineChars="50" w:firstLine="12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优秀博士（后）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 w:rsidRPr="0076073F">
              <w:rPr>
                <w:rFonts w:ascii="仿宋_GB2312" w:eastAsia="仿宋_GB2312" w:hAnsi="宋体"/>
                <w:sz w:val="24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7+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16+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10+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BC" w:rsidRPr="0076073F" w:rsidRDefault="00F670BC" w:rsidP="005035B4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5+</w:t>
            </w:r>
          </w:p>
        </w:tc>
      </w:tr>
    </w:tbl>
    <w:p w:rsidR="00F670BC" w:rsidRPr="0076073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 w:hint="eastAsia"/>
          <w:sz w:val="24"/>
        </w:rPr>
        <w:t>安家费采取一次性支付形式；住房补贴发放办法按照有关规定执行；科研启动费需在来校报到半年内以项目方式申请，并在三年之内结题；</w:t>
      </w:r>
      <w:r w:rsidRPr="00C73ADF">
        <w:rPr>
          <w:rFonts w:ascii="仿宋_GB2312" w:eastAsia="仿宋_GB2312" w:hAnsi="宋体" w:hint="eastAsia"/>
          <w:b/>
          <w:sz w:val="24"/>
        </w:rPr>
        <w:t>在海外知名大学获得博士学位或获得博士学位后在海外留学</w:t>
      </w:r>
      <w:r w:rsidRPr="00C73ADF">
        <w:rPr>
          <w:rFonts w:ascii="仿宋_GB2312" w:eastAsia="仿宋_GB2312" w:hAnsi="宋体"/>
          <w:b/>
          <w:sz w:val="24"/>
        </w:rPr>
        <w:t>2</w:t>
      </w:r>
      <w:r w:rsidRPr="00C73ADF">
        <w:rPr>
          <w:rFonts w:ascii="仿宋_GB2312" w:eastAsia="仿宋_GB2312" w:hAnsi="宋体" w:hint="eastAsia"/>
          <w:b/>
          <w:sz w:val="24"/>
        </w:rPr>
        <w:t>年以上的，在享受相应引进待遇的同时，可追加科研启动费和住房补贴各</w:t>
      </w:r>
      <w:r w:rsidRPr="00C73ADF">
        <w:rPr>
          <w:rFonts w:ascii="仿宋_GB2312" w:eastAsia="仿宋_GB2312" w:hAnsi="宋体"/>
          <w:b/>
          <w:sz w:val="24"/>
        </w:rPr>
        <w:t>1</w:t>
      </w:r>
      <w:r w:rsidRPr="00C73ADF">
        <w:rPr>
          <w:rFonts w:ascii="仿宋_GB2312" w:eastAsia="仿宋_GB2312" w:hAnsi="宋体" w:hint="eastAsia"/>
          <w:b/>
          <w:sz w:val="24"/>
        </w:rPr>
        <w:t>至</w:t>
      </w:r>
      <w:r w:rsidRPr="00C73ADF">
        <w:rPr>
          <w:rFonts w:ascii="仿宋_GB2312" w:eastAsia="仿宋_GB2312" w:hAnsi="宋体"/>
          <w:b/>
          <w:sz w:val="24"/>
        </w:rPr>
        <w:t>10</w:t>
      </w:r>
      <w:r w:rsidRPr="00C73ADF">
        <w:rPr>
          <w:rFonts w:ascii="仿宋_GB2312" w:eastAsia="仿宋_GB2312" w:hAnsi="宋体" w:hint="eastAsia"/>
          <w:b/>
          <w:sz w:val="24"/>
        </w:rPr>
        <w:t>万元；优秀博士待遇可视具体情况在基础待遇上再行追加</w:t>
      </w:r>
      <w:r>
        <w:rPr>
          <w:rFonts w:ascii="仿宋_GB2312" w:eastAsia="仿宋_GB2312" w:hAnsi="宋体" w:hint="eastAsia"/>
          <w:sz w:val="24"/>
        </w:rPr>
        <w:t>。</w:t>
      </w:r>
    </w:p>
    <w:p w:rsidR="00F670BC" w:rsidRPr="0076073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2.</w:t>
      </w:r>
      <w:r w:rsidRPr="0076073F">
        <w:rPr>
          <w:rFonts w:ascii="仿宋_GB2312" w:eastAsia="仿宋_GB2312" w:hAnsi="宋体" w:hint="eastAsia"/>
          <w:sz w:val="24"/>
        </w:rPr>
        <w:t>工资与津贴按照所聘岗位标准执行。</w:t>
      </w:r>
    </w:p>
    <w:p w:rsidR="00F670BC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3.</w:t>
      </w:r>
      <w:r>
        <w:rPr>
          <w:rFonts w:ascii="仿宋_GB2312" w:eastAsia="仿宋_GB2312" w:hAnsi="宋体" w:hint="eastAsia"/>
          <w:sz w:val="24"/>
        </w:rPr>
        <w:t>学校相关部门根据当地政策可协助解决子女入学问题，正高级职称人员或优秀博士（后）的配偶可视情况推荐工作。</w:t>
      </w:r>
    </w:p>
    <w:p w:rsidR="00F670BC" w:rsidRPr="0076073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4</w:t>
      </w:r>
      <w:r w:rsidRPr="0076073F">
        <w:rPr>
          <w:rFonts w:ascii="仿宋_GB2312" w:eastAsia="仿宋_GB2312" w:hAnsi="宋体" w:hint="eastAsia"/>
          <w:sz w:val="24"/>
        </w:rPr>
        <w:t>．其他：学校为来校面试的博士应聘者报销单程路费（机票按</w:t>
      </w:r>
      <w:r w:rsidRPr="0076073F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折以内报销），并提供三天免费住宿。待学校录用后，</w:t>
      </w:r>
      <w:r w:rsidRPr="0076073F">
        <w:rPr>
          <w:rFonts w:ascii="仿宋_GB2312" w:eastAsia="仿宋_GB2312" w:hAnsi="宋体" w:hint="eastAsia"/>
          <w:sz w:val="24"/>
        </w:rPr>
        <w:t>可再报销面试回程及来校报到的路费及托运费等。</w:t>
      </w:r>
    </w:p>
    <w:p w:rsidR="00F670BC" w:rsidRPr="00584035" w:rsidRDefault="00F670BC" w:rsidP="008D76CA">
      <w:pPr>
        <w:snapToGrid w:val="0"/>
        <w:ind w:right="28"/>
        <w:rPr>
          <w:rFonts w:ascii="仿宋_GB2312" w:eastAsia="仿宋_GB2312"/>
          <w:sz w:val="24"/>
        </w:rPr>
      </w:pPr>
    </w:p>
    <w:p w:rsidR="00F670BC" w:rsidRPr="00C91116" w:rsidRDefault="00F670BC" w:rsidP="008D76CA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四、应聘程序</w:t>
      </w:r>
    </w:p>
    <w:p w:rsidR="00F670BC" w:rsidRPr="005A63EF" w:rsidRDefault="00F670BC" w:rsidP="008D76CA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/>
          <w:sz w:val="24"/>
        </w:rPr>
        <w:t>1.</w:t>
      </w:r>
      <w:r w:rsidRPr="005A63EF">
        <w:rPr>
          <w:rFonts w:ascii="仿宋_GB2312" w:eastAsia="仿宋_GB2312" w:hAnsi="宋体" w:hint="eastAsia"/>
          <w:sz w:val="24"/>
        </w:rPr>
        <w:t>应聘者通过人才招聘系统投递求职材料</w:t>
      </w:r>
    </w:p>
    <w:p w:rsidR="00F670BC" w:rsidRPr="005A63EF" w:rsidRDefault="00F670BC" w:rsidP="008D76CA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 w:hint="eastAsia"/>
          <w:sz w:val="24"/>
        </w:rPr>
        <w:t>登陆</w:t>
      </w:r>
      <w:r w:rsidRPr="005A63EF">
        <w:rPr>
          <w:rFonts w:ascii="仿宋_GB2312" w:eastAsia="仿宋_GB2312" w:hAnsi="宋体"/>
          <w:sz w:val="24"/>
        </w:rPr>
        <w:t>http://rczp.hqu.edu.cn</w:t>
      </w:r>
      <w:r w:rsidRPr="005A63EF">
        <w:rPr>
          <w:rFonts w:ascii="仿宋_GB2312" w:eastAsia="仿宋_GB2312" w:hAnsi="宋体" w:hint="eastAsia"/>
          <w:sz w:val="24"/>
        </w:rPr>
        <w:t>或登陆华侨大学主页（</w:t>
      </w:r>
      <w:r w:rsidRPr="005A63EF">
        <w:rPr>
          <w:rFonts w:ascii="仿宋_GB2312" w:eastAsia="仿宋_GB2312" w:hAnsi="宋体"/>
          <w:sz w:val="24"/>
        </w:rPr>
        <w:t>http://www.hqu.edu.cn</w:t>
      </w:r>
      <w:r w:rsidRPr="005A63EF">
        <w:rPr>
          <w:rFonts w:ascii="仿宋_GB2312" w:eastAsia="仿宋_GB2312" w:hAnsi="宋体" w:hint="eastAsia"/>
          <w:sz w:val="24"/>
        </w:rPr>
        <w:t>）点击“人才招聘”进入“教学科研人员招聘”版块，步骤如下：注册</w:t>
      </w:r>
      <w:r w:rsidRPr="005A63EF">
        <w:rPr>
          <w:rFonts w:ascii="仿宋_GB2312" w:eastAsia="仿宋_GB2312" w:hAnsi="宋体"/>
          <w:sz w:val="24"/>
        </w:rPr>
        <w:t>—</w:t>
      </w:r>
      <w:r w:rsidRPr="005A63EF">
        <w:rPr>
          <w:rFonts w:ascii="仿宋_GB2312" w:eastAsia="仿宋_GB2312" w:hAnsi="宋体" w:hint="eastAsia"/>
          <w:sz w:val="24"/>
        </w:rPr>
        <w:t>填写简历</w:t>
      </w:r>
      <w:r w:rsidRPr="005A63EF">
        <w:rPr>
          <w:rFonts w:ascii="仿宋_GB2312" w:eastAsia="仿宋_GB2312" w:hAnsi="宋体"/>
          <w:sz w:val="24"/>
        </w:rPr>
        <w:t>—</w:t>
      </w:r>
      <w:r w:rsidRPr="005A63EF">
        <w:rPr>
          <w:rFonts w:ascii="仿宋_GB2312" w:eastAsia="仿宋_GB2312" w:hAnsi="宋体" w:hint="eastAsia"/>
          <w:sz w:val="24"/>
        </w:rPr>
        <w:t>申请职位</w:t>
      </w:r>
      <w:r w:rsidRPr="005A63EF">
        <w:rPr>
          <w:rFonts w:ascii="仿宋_GB2312" w:eastAsia="仿宋_GB2312" w:hAnsi="宋体"/>
          <w:sz w:val="24"/>
        </w:rPr>
        <w:t>—</w:t>
      </w:r>
      <w:r w:rsidRPr="005A63EF">
        <w:rPr>
          <w:rFonts w:ascii="仿宋_GB2312" w:eastAsia="仿宋_GB2312" w:hAnsi="宋体" w:hint="eastAsia"/>
          <w:sz w:val="24"/>
        </w:rPr>
        <w:t>提交申请</w:t>
      </w:r>
    </w:p>
    <w:p w:rsidR="00F670BC" w:rsidRPr="005A63EF" w:rsidRDefault="00F670BC" w:rsidP="008D76CA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/>
          <w:sz w:val="24"/>
        </w:rPr>
        <w:t>2.</w:t>
      </w:r>
      <w:r w:rsidRPr="005A63EF">
        <w:rPr>
          <w:rFonts w:ascii="仿宋_GB2312" w:eastAsia="仿宋_GB2312" w:hAnsi="宋体" w:hint="eastAsia"/>
          <w:sz w:val="24"/>
        </w:rPr>
        <w:t>学院考核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 w:hint="eastAsia"/>
          <w:sz w:val="24"/>
        </w:rPr>
        <w:t>（</w:t>
      </w:r>
      <w:r w:rsidRPr="005A63EF">
        <w:rPr>
          <w:rFonts w:ascii="仿宋_GB2312" w:eastAsia="仿宋_GB2312" w:hAnsi="宋体"/>
          <w:sz w:val="24"/>
        </w:rPr>
        <w:t>1</w:t>
      </w:r>
      <w:r w:rsidRPr="005A63EF">
        <w:rPr>
          <w:rFonts w:ascii="仿宋_GB2312" w:eastAsia="仿宋_GB2312" w:hAnsi="宋体" w:hint="eastAsia"/>
          <w:sz w:val="24"/>
        </w:rPr>
        <w:t>）学院通过邮件或电话通知初审通过的应聘者面试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 w:hint="eastAsia"/>
          <w:sz w:val="24"/>
        </w:rPr>
        <w:t>（</w:t>
      </w:r>
      <w:r w:rsidRPr="005A63EF">
        <w:rPr>
          <w:rFonts w:ascii="仿宋_GB2312" w:eastAsia="仿宋_GB2312" w:hAnsi="宋体"/>
          <w:sz w:val="24"/>
        </w:rPr>
        <w:t>2</w:t>
      </w:r>
      <w:r w:rsidRPr="005A63EF">
        <w:rPr>
          <w:rFonts w:ascii="仿宋_GB2312" w:eastAsia="仿宋_GB2312" w:hAnsi="宋体" w:hint="eastAsia"/>
          <w:sz w:val="24"/>
        </w:rPr>
        <w:t>）面试：分为教学试讲和学术答辩两个环节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 w:hint="eastAsia"/>
          <w:sz w:val="24"/>
        </w:rPr>
        <w:t>教学试讲环节：应聘者试讲拟承担的本科课程的某个章节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 w:hint="eastAsia"/>
          <w:sz w:val="24"/>
        </w:rPr>
        <w:t>学术答辩环节：应聘者介绍代表性学术成果，同时汇报自己跟踪学术前沿情况及未来三年研究计划，面试考核小组提问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/>
          <w:sz w:val="24"/>
        </w:rPr>
        <w:t xml:space="preserve">3. </w:t>
      </w:r>
      <w:r w:rsidRPr="005A63EF">
        <w:rPr>
          <w:rFonts w:ascii="仿宋_GB2312" w:eastAsia="仿宋_GB2312" w:hAnsi="宋体" w:hint="eastAsia"/>
          <w:sz w:val="24"/>
        </w:rPr>
        <w:t>心理测试和体检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/>
          <w:sz w:val="24"/>
        </w:rPr>
        <w:t xml:space="preserve">4. </w:t>
      </w:r>
      <w:r w:rsidRPr="005A63EF">
        <w:rPr>
          <w:rFonts w:ascii="仿宋_GB2312" w:eastAsia="仿宋_GB2312" w:hAnsi="宋体" w:hint="eastAsia"/>
          <w:sz w:val="24"/>
        </w:rPr>
        <w:t>学院（研究院）党政联席会议集体研究同意引进的，上报学校审核小组审批</w:t>
      </w:r>
    </w:p>
    <w:p w:rsidR="00F670BC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A63EF">
        <w:rPr>
          <w:rFonts w:ascii="仿宋_GB2312" w:eastAsia="仿宋_GB2312" w:hAnsi="宋体"/>
          <w:sz w:val="24"/>
        </w:rPr>
        <w:t xml:space="preserve">5. </w:t>
      </w:r>
      <w:r w:rsidRPr="005A63EF">
        <w:rPr>
          <w:rFonts w:ascii="仿宋_GB2312" w:eastAsia="仿宋_GB2312" w:hAnsi="宋体" w:hint="eastAsia"/>
          <w:sz w:val="24"/>
        </w:rPr>
        <w:t>人事处通知学校审批同意的应聘者签订协议</w:t>
      </w:r>
    </w:p>
    <w:p w:rsidR="00F670BC" w:rsidRPr="005A63EF" w:rsidRDefault="00F670BC" w:rsidP="008D76CA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</w:p>
    <w:p w:rsidR="00F670BC" w:rsidRPr="00C91116" w:rsidRDefault="00F670BC" w:rsidP="008D76CA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五、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人事处</w:t>
      </w:r>
      <w:r w:rsidRPr="00C91116">
        <w:rPr>
          <w:rFonts w:ascii="方正小标宋简体" w:eastAsia="方正小标宋简体" w:hAnsi="宋体" w:cs="宋体" w:hint="eastAsia"/>
          <w:kern w:val="0"/>
          <w:sz w:val="28"/>
          <w:szCs w:val="28"/>
        </w:rPr>
        <w:t>联系方式</w:t>
      </w:r>
    </w:p>
    <w:p w:rsidR="00F670BC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联系人：李老师、</w:t>
      </w:r>
      <w:r>
        <w:rPr>
          <w:rFonts w:ascii="仿宋_GB2312" w:eastAsia="仿宋_GB2312" w:hint="eastAsia"/>
          <w:sz w:val="24"/>
        </w:rPr>
        <w:t>王</w:t>
      </w:r>
      <w:r w:rsidRPr="00AB0C22">
        <w:rPr>
          <w:rFonts w:ascii="仿宋_GB2312" w:eastAsia="仿宋_GB2312" w:hint="eastAsia"/>
          <w:sz w:val="24"/>
        </w:rPr>
        <w:t>老师</w:t>
      </w:r>
      <w:r>
        <w:rPr>
          <w:rFonts w:ascii="仿宋_GB2312" w:eastAsia="仿宋_GB2312"/>
          <w:sz w:val="24"/>
        </w:rPr>
        <w:t xml:space="preserve"> </w:t>
      </w:r>
    </w:p>
    <w:p w:rsidR="00F670BC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 w:rsidRPr="00AB0C22">
        <w:rPr>
          <w:rFonts w:ascii="仿宋_GB2312" w:eastAsia="仿宋_GB2312"/>
          <w:sz w:val="24"/>
        </w:rPr>
        <w:t>0595-22692370</w:t>
      </w:r>
      <w:r w:rsidRPr="00AB0C22">
        <w:rPr>
          <w:rFonts w:ascii="仿宋_GB2312" w:eastAsia="仿宋_GB2312" w:hint="eastAsia"/>
          <w:sz w:val="24"/>
        </w:rPr>
        <w:t>、</w:t>
      </w:r>
      <w:r w:rsidRPr="00AB0C22">
        <w:rPr>
          <w:rFonts w:ascii="仿宋_GB2312" w:eastAsia="仿宋_GB2312"/>
          <w:sz w:val="24"/>
        </w:rPr>
        <w:t xml:space="preserve">22692546 </w:t>
      </w:r>
    </w:p>
    <w:p w:rsidR="00F670BC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传真：</w:t>
      </w:r>
      <w:r w:rsidRPr="00AB0C22">
        <w:rPr>
          <w:rFonts w:ascii="仿宋_GB2312" w:eastAsia="仿宋_GB2312"/>
          <w:sz w:val="24"/>
        </w:rPr>
        <w:t>0595-22692875</w:t>
      </w:r>
    </w:p>
    <w:p w:rsidR="00F670BC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地址：福建省泉州市华侨大学人事处</w:t>
      </w:r>
      <w:r w:rsidRPr="00AB0C22">
        <w:rPr>
          <w:rFonts w:ascii="仿宋_GB2312" w:eastAsia="仿宋_GB2312"/>
          <w:sz w:val="24"/>
        </w:rPr>
        <w:t xml:space="preserve">  </w:t>
      </w:r>
    </w:p>
    <w:p w:rsidR="00F670BC" w:rsidRPr="00AB0C22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人才招聘系统网址：</w:t>
      </w:r>
      <w:r w:rsidRPr="00AB0C22">
        <w:rPr>
          <w:rFonts w:ascii="仿宋_GB2312" w:eastAsia="仿宋_GB2312"/>
          <w:sz w:val="24"/>
        </w:rPr>
        <w:t>http://rczp.hqu.edu.cn</w:t>
      </w:r>
      <w:r w:rsidRPr="00AB0C22">
        <w:rPr>
          <w:rFonts w:ascii="仿宋_GB2312" w:eastAsia="仿宋_GB2312" w:hint="eastAsia"/>
          <w:sz w:val="24"/>
        </w:rPr>
        <w:t>（用于登记求职信息、提交应聘简历）</w:t>
      </w:r>
    </w:p>
    <w:p w:rsidR="00F670BC" w:rsidRPr="00AB0C22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/>
          <w:sz w:val="24"/>
        </w:rPr>
        <w:t>E-Mail</w:t>
      </w:r>
      <w:r w:rsidRPr="00AB0C22">
        <w:rPr>
          <w:rFonts w:ascii="仿宋_GB2312" w:eastAsia="仿宋_GB2312" w:hint="eastAsia"/>
          <w:sz w:val="24"/>
        </w:rPr>
        <w:t>：</w:t>
      </w:r>
      <w:r w:rsidRPr="00AB0C22">
        <w:rPr>
          <w:rFonts w:ascii="仿宋_GB2312" w:eastAsia="仿宋_GB2312"/>
          <w:sz w:val="24"/>
        </w:rPr>
        <w:t>hqursc@126.com</w:t>
      </w:r>
      <w:r w:rsidRPr="00AB0C22">
        <w:rPr>
          <w:rFonts w:ascii="仿宋_GB2312" w:eastAsia="仿宋_GB2312" w:hint="eastAsia"/>
          <w:sz w:val="24"/>
        </w:rPr>
        <w:t>（用于解答招聘问题，不受理求职简历）</w:t>
      </w:r>
    </w:p>
    <w:p w:rsidR="00F670BC" w:rsidRPr="00AB0C22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厦门校区：福建省厦门市集美区集美大道</w:t>
      </w:r>
      <w:r w:rsidRPr="00AB0C22">
        <w:rPr>
          <w:rFonts w:ascii="仿宋_GB2312" w:eastAsia="仿宋_GB2312"/>
          <w:sz w:val="24"/>
        </w:rPr>
        <w:t>668</w:t>
      </w:r>
      <w:r w:rsidRPr="00AB0C22"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/>
          <w:sz w:val="24"/>
        </w:rPr>
        <w:t xml:space="preserve">  </w:t>
      </w:r>
      <w:r w:rsidRPr="00AB0C22">
        <w:rPr>
          <w:rFonts w:ascii="仿宋_GB2312" w:eastAsia="仿宋_GB2312" w:hint="eastAsia"/>
          <w:sz w:val="24"/>
        </w:rPr>
        <w:t>邮政编码：</w:t>
      </w:r>
      <w:r w:rsidRPr="00AB0C22">
        <w:rPr>
          <w:rFonts w:ascii="仿宋_GB2312" w:eastAsia="仿宋_GB2312"/>
          <w:sz w:val="24"/>
        </w:rPr>
        <w:t>36</w:t>
      </w:r>
      <w:r>
        <w:rPr>
          <w:rFonts w:ascii="仿宋_GB2312" w:eastAsia="仿宋_GB2312"/>
          <w:sz w:val="24"/>
        </w:rPr>
        <w:t>1</w:t>
      </w:r>
      <w:r w:rsidRPr="00AB0C22">
        <w:rPr>
          <w:rFonts w:ascii="仿宋_GB2312" w:eastAsia="仿宋_GB2312"/>
          <w:sz w:val="24"/>
        </w:rPr>
        <w:t>021</w:t>
      </w:r>
    </w:p>
    <w:p w:rsidR="00F670BC" w:rsidRPr="00C91116" w:rsidRDefault="00F670BC" w:rsidP="008D76C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泉州校区：福建省泉州市丰泽区城华北路</w:t>
      </w:r>
      <w:r w:rsidRPr="00AB0C22">
        <w:rPr>
          <w:rFonts w:ascii="仿宋_GB2312" w:eastAsia="仿宋_GB2312"/>
          <w:sz w:val="24"/>
        </w:rPr>
        <w:t>269</w:t>
      </w:r>
      <w:r w:rsidRPr="00AB0C22"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/>
          <w:sz w:val="24"/>
        </w:rPr>
        <w:t xml:space="preserve">  </w:t>
      </w:r>
      <w:r w:rsidRPr="00AB0C22">
        <w:rPr>
          <w:rFonts w:ascii="仿宋_GB2312" w:eastAsia="仿宋_GB2312" w:hint="eastAsia"/>
          <w:sz w:val="24"/>
        </w:rPr>
        <w:t>邮政编码：</w:t>
      </w:r>
      <w:r w:rsidRPr="00AB0C22">
        <w:rPr>
          <w:rFonts w:ascii="仿宋_GB2312" w:eastAsia="仿宋_GB2312"/>
          <w:sz w:val="24"/>
        </w:rPr>
        <w:t>362021</w:t>
      </w:r>
    </w:p>
    <w:p w:rsidR="00F670BC" w:rsidRPr="008D76CA" w:rsidRDefault="00F670BC"/>
    <w:sectPr w:rsidR="00F670BC" w:rsidRPr="008D76CA" w:rsidSect="006675D0">
      <w:pgSz w:w="11906" w:h="16838"/>
      <w:pgMar w:top="144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BC" w:rsidRDefault="00F670BC" w:rsidP="008D76CA">
      <w:r>
        <w:separator/>
      </w:r>
    </w:p>
  </w:endnote>
  <w:endnote w:type="continuationSeparator" w:id="0">
    <w:p w:rsidR="00F670BC" w:rsidRDefault="00F670BC" w:rsidP="008D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BC" w:rsidRDefault="00F670BC" w:rsidP="008D76CA">
      <w:r>
        <w:separator/>
      </w:r>
    </w:p>
  </w:footnote>
  <w:footnote w:type="continuationSeparator" w:id="0">
    <w:p w:rsidR="00F670BC" w:rsidRDefault="00F670BC" w:rsidP="008D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CA"/>
    <w:rsid w:val="00005C5F"/>
    <w:rsid w:val="00033D8E"/>
    <w:rsid w:val="00097163"/>
    <w:rsid w:val="002903F1"/>
    <w:rsid w:val="003502B5"/>
    <w:rsid w:val="003C057C"/>
    <w:rsid w:val="003D4311"/>
    <w:rsid w:val="004D0AE4"/>
    <w:rsid w:val="005035B4"/>
    <w:rsid w:val="005503AA"/>
    <w:rsid w:val="00584035"/>
    <w:rsid w:val="005A63EF"/>
    <w:rsid w:val="005B5525"/>
    <w:rsid w:val="006675D0"/>
    <w:rsid w:val="0076073F"/>
    <w:rsid w:val="008D76CA"/>
    <w:rsid w:val="009271AB"/>
    <w:rsid w:val="00965B73"/>
    <w:rsid w:val="00AB0C22"/>
    <w:rsid w:val="00B80D10"/>
    <w:rsid w:val="00B97C4A"/>
    <w:rsid w:val="00C73ADF"/>
    <w:rsid w:val="00C91116"/>
    <w:rsid w:val="00F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6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6C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D76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zp.h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359</Words>
  <Characters>2050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华侨大学工商管理学院2012-2013学年教师招聘启事</dc:title>
  <dc:subject/>
  <dc:creator>李萌</dc:creator>
  <cp:keywords/>
  <dc:description/>
  <cp:lastModifiedBy>庄蕾</cp:lastModifiedBy>
  <cp:revision>2</cp:revision>
  <dcterms:created xsi:type="dcterms:W3CDTF">2012-11-05T07:19:00Z</dcterms:created>
  <dcterms:modified xsi:type="dcterms:W3CDTF">2012-11-05T07:19:00Z</dcterms:modified>
</cp:coreProperties>
</file>