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F2007" w14:textId="77777777" w:rsidR="006863B2" w:rsidRDefault="00D35CE5">
      <w:pPr>
        <w:ind w:firstLineChars="400" w:firstLine="1440"/>
        <w:textAlignment w:val="baseline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 xml:space="preserve">  </w:t>
      </w:r>
      <w:r>
        <w:rPr>
          <w:rFonts w:ascii="宋体" w:eastAsia="宋体" w:hAnsi="宋体" w:cs="宋体" w:hint="eastAsia"/>
          <w:b/>
          <w:bCs/>
          <w:sz w:val="36"/>
          <w:szCs w:val="36"/>
          <w:lang w:eastAsia="zh-Hans"/>
        </w:rPr>
        <w:t>北京市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炜衡律师事务所招聘实习生</w:t>
      </w:r>
    </w:p>
    <w:p w14:paraId="069C6F28" w14:textId="77777777" w:rsidR="006863B2" w:rsidRDefault="00D35CE5">
      <w:pPr>
        <w:ind w:firstLineChars="800" w:firstLine="2560"/>
        <w:textAlignment w:val="baseline"/>
        <w:rPr>
          <w:rFonts w:ascii="仿宋_GB2312" w:eastAsia="仿宋_GB2312" w:hAnsi="仿宋_GB2312" w:cs="仿宋_GB2312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（实习招聘，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优秀</w:t>
      </w:r>
      <w:r>
        <w:rPr>
          <w:rFonts w:ascii="仿宋_GB2312" w:eastAsia="仿宋_GB2312" w:hAnsi="仿宋_GB2312" w:cs="仿宋_GB2312" w:hint="eastAsia"/>
          <w:sz w:val="32"/>
          <w:szCs w:val="32"/>
        </w:rPr>
        <w:t>可留用）</w:t>
      </w:r>
    </w:p>
    <w:p w14:paraId="3A61175D" w14:textId="77777777" w:rsidR="006863B2" w:rsidRDefault="00D35CE5">
      <w:pPr>
        <w:ind w:firstLineChars="200" w:firstLine="640"/>
        <w:textAlignment w:val="baseline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一、关于炜衡</w:t>
      </w:r>
    </w:p>
    <w:p w14:paraId="39CA2FB7" w14:textId="77777777" w:rsidR="006863B2" w:rsidRDefault="00D35CE5">
      <w:pPr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炜衡律师事务所是以司法部原“中国法律事务中心”部分骨干律师为核心于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1995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年初组建的合伙制律师事务所，二十五年风雨一路歌，炜衡律师事务所现已成长为中国知名的大型律师事务所</w:t>
      </w:r>
      <w:r>
        <w:rPr>
          <w:rFonts w:ascii="仿宋_GB2312" w:eastAsia="仿宋_GB2312" w:hAnsi="仿宋_GB2312" w:cs="仿宋_GB2312" w:hint="eastAsia"/>
          <w:sz w:val="32"/>
          <w:szCs w:val="32"/>
        </w:rPr>
        <w:t>。系统化的管理制度、行之有效的办案质量管理监控制度、优秀的律师团队、良好的知识结构、丰富的执业经验、高度的责任心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使炜衡律师事务所有能力为国内外广大客户提供规模化、专业化、多元化、深层次的专业法律服务。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</w:p>
    <w:p w14:paraId="1C954CA9" w14:textId="77777777" w:rsidR="006863B2" w:rsidRDefault="00D35CE5">
      <w:pPr>
        <w:ind w:firstLineChars="200" w:firstLine="640"/>
        <w:textAlignment w:val="baseline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二、团队业务</w:t>
      </w:r>
    </w:p>
    <w:p w14:paraId="26AAA652" w14:textId="77777777" w:rsidR="006863B2" w:rsidRDefault="00D35CE5">
      <w:pPr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北京市</w:t>
      </w:r>
      <w:r>
        <w:rPr>
          <w:rFonts w:ascii="仿宋_GB2312" w:eastAsia="仿宋_GB2312" w:hAnsi="仿宋_GB2312" w:cs="仿宋_GB2312" w:hint="eastAsia"/>
          <w:sz w:val="32"/>
          <w:szCs w:val="32"/>
        </w:rPr>
        <w:t>炜衡律师事务所</w:t>
      </w:r>
      <w:r>
        <w:rPr>
          <w:rFonts w:ascii="仿宋_GB2312" w:eastAsia="仿宋_GB2312" w:hAnsi="仿宋_GB2312" w:cs="仿宋_GB2312" w:hint="eastAsia"/>
          <w:sz w:val="32"/>
          <w:szCs w:val="32"/>
        </w:rPr>
        <w:t>民商事业务</w:t>
      </w:r>
      <w:r>
        <w:rPr>
          <w:rFonts w:ascii="仿宋_GB2312" w:eastAsia="仿宋_GB2312" w:hAnsi="仿宋_GB2312" w:cs="仿宋_GB2312" w:hint="eastAsia"/>
          <w:sz w:val="32"/>
          <w:szCs w:val="32"/>
        </w:rPr>
        <w:t>团队招聘实习生，团队现有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人员实务经验丰富</w:t>
      </w:r>
      <w:r>
        <w:rPr>
          <w:rFonts w:ascii="仿宋_GB2312" w:eastAsia="仿宋_GB2312" w:hAnsi="仿宋_GB2312" w:cs="仿宋_GB2312"/>
          <w:sz w:val="32"/>
          <w:szCs w:val="32"/>
          <w:lang w:eastAsia="zh-Hans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案源稳定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主要业务：对公司法律事务、疑难民商事、破产、仲裁、金融、房地产、矿产资源和执行的诉讼案件提供优质的法律服务；对非诉讼事项提供正确适用法律、法规的专业意见，达到完成事项的目的；为企业依法维权的合规性审查、文字材料审查，为企业依法依规经营等提供法律顾问服务，向客户提供专业、优质、高效率的法律服务为己任。</w:t>
      </w:r>
    </w:p>
    <w:p w14:paraId="7BBB50BB" w14:textId="77777777" w:rsidR="006863B2" w:rsidRDefault="00D35CE5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</w:t>
      </w:r>
      <w:r>
        <w:rPr>
          <w:rFonts w:ascii="黑体" w:eastAsia="黑体" w:hAnsi="黑体" w:cs="黑体" w:hint="eastAsia"/>
          <w:sz w:val="32"/>
          <w:szCs w:val="32"/>
        </w:rPr>
        <w:t>、</w:t>
      </w:r>
      <w:r>
        <w:rPr>
          <w:rFonts w:ascii="黑体" w:eastAsia="黑体" w:hAnsi="黑体" w:cs="黑体" w:hint="eastAsia"/>
          <w:sz w:val="32"/>
          <w:szCs w:val="32"/>
        </w:rPr>
        <w:t>岗位要求</w:t>
      </w:r>
    </w:p>
    <w:p w14:paraId="0C9E0D40" w14:textId="77777777" w:rsidR="00D35CE5" w:rsidRDefault="00D35CE5" w:rsidP="00D35CE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北京大学、清华大学、中国人民大学、</w:t>
      </w:r>
      <w:r>
        <w:rPr>
          <w:rFonts w:ascii="仿宋_GB2312" w:eastAsia="仿宋_GB2312" w:hAnsi="仿宋_GB2312" w:cs="仿宋_GB2312" w:hint="eastAsia"/>
          <w:sz w:val="32"/>
          <w:szCs w:val="32"/>
        </w:rPr>
        <w:t>北京师范大学、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中央民族大学、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中国政法大学、中央财经大学等知名高校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届硕士研究生</w:t>
      </w:r>
      <w:r>
        <w:rPr>
          <w:rFonts w:ascii="仿宋_GB2312" w:eastAsia="仿宋_GB2312" w:hAnsi="仿宋_GB2312" w:cs="仿宋_GB2312" w:hint="eastAsia"/>
          <w:sz w:val="32"/>
          <w:szCs w:val="32"/>
        </w:rPr>
        <w:t>（本科生优秀者不受上述学历限制）。所学专业要求：优先考虑法律、中文、金融、会计、经济类学科的</w:t>
      </w:r>
      <w:bookmarkStart w:id="0" w:name="_Hlk72922177"/>
      <w:r>
        <w:rPr>
          <w:rFonts w:ascii="仿宋_GB2312" w:eastAsia="仿宋_GB2312" w:hAnsi="仿宋_GB2312" w:cs="仿宋_GB2312" w:hint="eastAsia"/>
          <w:sz w:val="32"/>
          <w:szCs w:val="32"/>
        </w:rPr>
        <w:t>学生</w:t>
      </w:r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266F0946" w14:textId="77777777" w:rsidR="00D35CE5" w:rsidRDefault="00D35CE5" w:rsidP="00D35CE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2.性格开朗，所学专业知识扎实，有良好的文字综合能力、沟通协调能力、分析研究问题的能力和很好的执行能力。</w:t>
      </w:r>
    </w:p>
    <w:p w14:paraId="0CC37EAD" w14:textId="77777777" w:rsidR="00D35CE5" w:rsidRDefault="00D35CE5" w:rsidP="00D35CE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3.遵纪守法，踏实守信，有良好的综合素养，工作严谨，肯钻研，有责任心，勤勉尽责，有很好的适应工作能力。</w:t>
      </w:r>
    </w:p>
    <w:p w14:paraId="3C28F10B" w14:textId="42DF67D2" w:rsidR="006863B2" w:rsidRDefault="00D35CE5" w:rsidP="00D35CE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</w:t>
      </w:r>
      <w:r>
        <w:rPr>
          <w:rFonts w:ascii="黑体" w:eastAsia="黑体" w:hAnsi="黑体" w:cs="黑体" w:hint="eastAsia"/>
          <w:sz w:val="32"/>
          <w:szCs w:val="32"/>
        </w:rPr>
        <w:t>、</w:t>
      </w:r>
      <w:r>
        <w:rPr>
          <w:rFonts w:ascii="黑体" w:eastAsia="黑体" w:hAnsi="黑体" w:cs="黑体" w:hint="eastAsia"/>
          <w:sz w:val="32"/>
          <w:szCs w:val="32"/>
        </w:rPr>
        <w:t>薪酬</w:t>
      </w:r>
      <w:r>
        <w:rPr>
          <w:rFonts w:ascii="黑体" w:eastAsia="黑体" w:hAnsi="黑体" w:cs="黑体" w:hint="eastAsia"/>
          <w:sz w:val="32"/>
          <w:szCs w:val="32"/>
        </w:rPr>
        <w:t>待遇</w:t>
      </w:r>
    </w:p>
    <w:p w14:paraId="09B3F756" w14:textId="77777777" w:rsidR="006863B2" w:rsidRDefault="00D35CE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实</w:t>
      </w:r>
      <w:r>
        <w:rPr>
          <w:rFonts w:ascii="仿宋_GB2312" w:eastAsia="仿宋_GB2312" w:hAnsi="仿宋_GB2312" w:cs="仿宋_GB2312" w:hint="eastAsia"/>
          <w:sz w:val="32"/>
          <w:szCs w:val="32"/>
        </w:rPr>
        <w:t>习生：</w:t>
      </w:r>
      <w:r>
        <w:rPr>
          <w:rFonts w:ascii="仿宋_GB2312" w:eastAsia="仿宋_GB2312" w:hAnsi="仿宋_GB2312" w:cs="仿宋_GB2312" w:hint="eastAsia"/>
          <w:sz w:val="32"/>
          <w:szCs w:val="32"/>
        </w:rPr>
        <w:t>薪资面</w:t>
      </w:r>
      <w:r>
        <w:rPr>
          <w:rFonts w:ascii="仿宋_GB2312" w:eastAsia="仿宋_GB2312" w:hAnsi="仿宋_GB2312" w:cs="仿宋_GB2312" w:hint="eastAsia"/>
          <w:sz w:val="32"/>
          <w:szCs w:val="32"/>
        </w:rPr>
        <w:t>议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每周至少保证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天实习时间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8244488" w14:textId="77777777" w:rsidR="006863B2" w:rsidRDefault="00D35CE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正式入职人员：</w:t>
      </w:r>
      <w:r>
        <w:rPr>
          <w:rFonts w:ascii="仿宋_GB2312" w:eastAsia="仿宋_GB2312" w:hAnsi="仿宋_GB2312" w:cs="仿宋_GB2312" w:hint="eastAsia"/>
          <w:sz w:val="32"/>
          <w:szCs w:val="32"/>
        </w:rPr>
        <w:t>提供具备市场竞争力的薪酬待遇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薪资面</w:t>
      </w:r>
      <w:r>
        <w:rPr>
          <w:rFonts w:ascii="仿宋_GB2312" w:eastAsia="仿宋_GB2312" w:hAnsi="仿宋_GB2312" w:cs="仿宋_GB2312" w:hint="eastAsia"/>
          <w:sz w:val="32"/>
          <w:szCs w:val="32"/>
        </w:rPr>
        <w:t>议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0265E848" w14:textId="77777777" w:rsidR="006863B2" w:rsidRDefault="00D35CE5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</w:t>
      </w:r>
      <w:r>
        <w:rPr>
          <w:rFonts w:ascii="黑体" w:eastAsia="黑体" w:hAnsi="黑体" w:cs="黑体" w:hint="eastAsia"/>
          <w:sz w:val="32"/>
          <w:szCs w:val="32"/>
        </w:rPr>
        <w:t>、工作地点及联系方式</w:t>
      </w:r>
    </w:p>
    <w:p w14:paraId="1A8CC197" w14:textId="77777777" w:rsidR="006863B2" w:rsidRDefault="00D35CE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工作地点：</w:t>
      </w:r>
      <w:r>
        <w:rPr>
          <w:rFonts w:ascii="仿宋_GB2312" w:eastAsia="仿宋_GB2312" w:hAnsi="仿宋_GB2312" w:cs="仿宋_GB2312" w:hint="eastAsia"/>
          <w:sz w:val="32"/>
          <w:szCs w:val="32"/>
        </w:rPr>
        <w:t>北京，近期可入职。</w:t>
      </w:r>
    </w:p>
    <w:p w14:paraId="24EB7083" w14:textId="77777777" w:rsidR="006863B2" w:rsidRDefault="00D35CE5">
      <w:pPr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</w:rPr>
        <w:t>联系方式：</w:t>
      </w:r>
      <w:r>
        <w:rPr>
          <w:rFonts w:ascii="仿宋_GB2312" w:eastAsia="仿宋_GB2312" w:hAnsi="仿宋_GB2312" w:cs="仿宋_GB2312"/>
          <w:sz w:val="32"/>
        </w:rPr>
        <w:t>15910553073</w:t>
      </w:r>
      <w:r>
        <w:rPr>
          <w:rFonts w:ascii="仿宋_GB2312" w:eastAsia="仿宋_GB2312" w:hAnsi="仿宋_GB2312" w:cs="仿宋_GB2312" w:hint="eastAsia"/>
          <w:sz w:val="32"/>
        </w:rPr>
        <w:t>。</w:t>
      </w:r>
    </w:p>
    <w:p w14:paraId="774813F9" w14:textId="77777777" w:rsidR="006863B2" w:rsidRDefault="00D35CE5">
      <w:pPr>
        <w:ind w:firstLineChars="200" w:firstLine="640"/>
        <w:textAlignment w:val="baseline"/>
        <w:rPr>
          <w:sz w:val="20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简历请发送至</w:t>
      </w:r>
      <w:r>
        <w:rPr>
          <w:rFonts w:ascii="仿宋_GB2312" w:eastAsia="仿宋_GB2312" w:hAnsi="仿宋_GB2312" w:cs="仿宋_GB2312"/>
          <w:sz w:val="32"/>
          <w:szCs w:val="32"/>
        </w:rPr>
        <w:t>shixi2021@126.com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sectPr w:rsidR="006863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97467" w14:textId="77777777" w:rsidR="00D35CE5" w:rsidRDefault="00D35CE5" w:rsidP="00D35CE5">
      <w:r>
        <w:separator/>
      </w:r>
    </w:p>
  </w:endnote>
  <w:endnote w:type="continuationSeparator" w:id="0">
    <w:p w14:paraId="2DC4EF4C" w14:textId="77777777" w:rsidR="00D35CE5" w:rsidRDefault="00D35CE5" w:rsidP="00D35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3351D" w14:textId="77777777" w:rsidR="00D35CE5" w:rsidRDefault="00D35CE5" w:rsidP="00D35CE5">
      <w:r>
        <w:separator/>
      </w:r>
    </w:p>
  </w:footnote>
  <w:footnote w:type="continuationSeparator" w:id="0">
    <w:p w14:paraId="77E2D526" w14:textId="77777777" w:rsidR="00D35CE5" w:rsidRDefault="00D35CE5" w:rsidP="00D35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D133250"/>
    <w:rsid w:val="FDFE84B9"/>
    <w:rsid w:val="005104CF"/>
    <w:rsid w:val="006405ED"/>
    <w:rsid w:val="006863B2"/>
    <w:rsid w:val="00D35CE5"/>
    <w:rsid w:val="00EC7270"/>
    <w:rsid w:val="3678659B"/>
    <w:rsid w:val="39E7B96B"/>
    <w:rsid w:val="3CEE8E7F"/>
    <w:rsid w:val="3F131DAA"/>
    <w:rsid w:val="3FE548F6"/>
    <w:rsid w:val="4CDC28B4"/>
    <w:rsid w:val="5D133250"/>
    <w:rsid w:val="5D731401"/>
    <w:rsid w:val="5E3D37C4"/>
    <w:rsid w:val="5FDD6CDC"/>
    <w:rsid w:val="68FA68CD"/>
    <w:rsid w:val="69E33461"/>
    <w:rsid w:val="75FF2DB2"/>
    <w:rsid w:val="76F9D22F"/>
    <w:rsid w:val="772E52E5"/>
    <w:rsid w:val="77EA6059"/>
    <w:rsid w:val="7B3D1416"/>
    <w:rsid w:val="7F3F13B2"/>
    <w:rsid w:val="9E6E9083"/>
    <w:rsid w:val="AAFB4BF0"/>
    <w:rsid w:val="C9FDB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F42472"/>
  <w15:docId w15:val="{B74BC3B8-5014-403F-BCC5-582C43D4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5C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35CE5"/>
    <w:rPr>
      <w:kern w:val="2"/>
      <w:sz w:val="18"/>
      <w:szCs w:val="18"/>
    </w:rPr>
  </w:style>
  <w:style w:type="paragraph" w:styleId="a5">
    <w:name w:val="footer"/>
    <w:basedOn w:val="a"/>
    <w:link w:val="a6"/>
    <w:rsid w:val="00D35C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35CE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116</Words>
  <Characters>662</Characters>
  <Application>Microsoft Office Word</Application>
  <DocSecurity>0</DocSecurity>
  <Lines>5</Lines>
  <Paragraphs>1</Paragraphs>
  <ScaleCrop>false</ScaleCrop>
  <Company>P R C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zq20206618@163.com</cp:lastModifiedBy>
  <cp:revision>4</cp:revision>
  <dcterms:created xsi:type="dcterms:W3CDTF">2021-03-13T10:44:00Z</dcterms:created>
  <dcterms:modified xsi:type="dcterms:W3CDTF">2021-05-26T03:58:00Z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4EC8EB0004CA48F79BE6B69B4B869289</vt:lpwstr>
  </property>
</Properties>
</file>