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CF" w:rsidRDefault="007E23CF" w:rsidP="009C2EF0">
      <w:pPr>
        <w:autoSpaceDE w:val="0"/>
        <w:autoSpaceDN w:val="0"/>
        <w:adjustRightInd w:val="0"/>
        <w:spacing w:line="360" w:lineRule="auto"/>
        <w:rPr>
          <w:rFonts w:ascii="Times New Roman" w:eastAsia="仿宋" w:hAnsi="Times New Roman" w:cs="Times New Roman"/>
          <w:kern w:val="0"/>
          <w:sz w:val="24"/>
        </w:rPr>
      </w:pPr>
      <w:bookmarkStart w:id="0" w:name="_GoBack"/>
      <w:bookmarkEnd w:id="0"/>
      <w:r w:rsidRPr="00D62344">
        <w:rPr>
          <w:rFonts w:ascii="Times New Roman" w:eastAsia="仿宋" w:hAnsi="Times New Roman" w:cs="Times New Roman"/>
          <w:kern w:val="0"/>
          <w:sz w:val="24"/>
        </w:rPr>
        <w:t>刘兰翠，博士，北京师范大学经济与工商管理学院教授，博士生导师。</w:t>
      </w:r>
      <w:r w:rsidR="00F70281" w:rsidRPr="00F70281">
        <w:rPr>
          <w:rFonts w:ascii="Times New Roman" w:eastAsia="仿宋" w:hAnsi="Times New Roman" w:cs="Times New Roman"/>
          <w:kern w:val="0"/>
          <w:sz w:val="24"/>
        </w:rPr>
        <w:t>长期从事能源环境经济与二氧化碳减排政策研究</w:t>
      </w:r>
      <w:r w:rsidR="00F70281">
        <w:rPr>
          <w:rFonts w:ascii="Times New Roman" w:eastAsia="仿宋" w:hAnsi="Times New Roman" w:cs="Times New Roman" w:hint="eastAsia"/>
          <w:kern w:val="0"/>
          <w:sz w:val="24"/>
        </w:rPr>
        <w:t>。</w:t>
      </w:r>
      <w:r w:rsidRPr="00D62344">
        <w:rPr>
          <w:rFonts w:ascii="Times New Roman" w:eastAsia="仿宋" w:hAnsi="Times New Roman" w:cs="Times New Roman"/>
          <w:kern w:val="0"/>
          <w:sz w:val="24"/>
        </w:rPr>
        <w:t>主持承担国家自然科学基金</w:t>
      </w:r>
      <w:r w:rsidRPr="00F70281">
        <w:rPr>
          <w:rFonts w:ascii="Times New Roman" w:eastAsia="仿宋" w:hAnsi="Times New Roman" w:cs="Times New Roman"/>
          <w:kern w:val="0"/>
          <w:sz w:val="24"/>
        </w:rPr>
        <w:t>优秀青年基金</w:t>
      </w:r>
      <w:r w:rsidRPr="00D62344">
        <w:rPr>
          <w:rFonts w:ascii="Times New Roman" w:eastAsia="仿宋" w:hAnsi="Times New Roman" w:cs="Times New Roman"/>
          <w:kern w:val="0"/>
          <w:sz w:val="24"/>
        </w:rPr>
        <w:t>、面上项目、青年基金、中澳国际合作项目等</w:t>
      </w:r>
      <w:r w:rsidR="00F70281">
        <w:rPr>
          <w:rFonts w:ascii="Times New Roman" w:eastAsia="仿宋" w:hAnsi="Times New Roman" w:cs="Times New Roman" w:hint="eastAsia"/>
          <w:kern w:val="0"/>
          <w:sz w:val="24"/>
        </w:rPr>
        <w:t>，参加</w:t>
      </w:r>
      <w:r w:rsidR="00F70281" w:rsidRPr="00F70281">
        <w:rPr>
          <w:rFonts w:ascii="Times New Roman" w:eastAsia="仿宋" w:hAnsi="Times New Roman" w:cs="Times New Roman"/>
          <w:kern w:val="0"/>
          <w:sz w:val="24"/>
        </w:rPr>
        <w:t>国家重点研发计划</w:t>
      </w:r>
      <w:r w:rsidR="00F70281">
        <w:rPr>
          <w:rFonts w:ascii="Times New Roman" w:eastAsia="仿宋" w:hAnsi="Times New Roman" w:cs="Times New Roman" w:hint="eastAsia"/>
          <w:kern w:val="0"/>
          <w:sz w:val="24"/>
        </w:rPr>
        <w:t>，国家自然基金国际合作项目</w:t>
      </w:r>
      <w:r w:rsidR="0087491E">
        <w:rPr>
          <w:rFonts w:ascii="Times New Roman" w:eastAsia="仿宋" w:hAnsi="Times New Roman" w:cs="Times New Roman" w:hint="eastAsia"/>
          <w:kern w:val="0"/>
          <w:sz w:val="24"/>
        </w:rPr>
        <w:t>，</w:t>
      </w:r>
      <w:r w:rsidR="0087491E" w:rsidRPr="0087491E">
        <w:rPr>
          <w:rFonts w:ascii="Times New Roman" w:eastAsia="仿宋" w:hAnsi="Times New Roman" w:cs="Times New Roman"/>
          <w:kern w:val="0"/>
          <w:sz w:val="24"/>
        </w:rPr>
        <w:t>中国清洁机制基金赠款项目</w:t>
      </w:r>
      <w:r w:rsidR="00F70281">
        <w:rPr>
          <w:rFonts w:ascii="Times New Roman" w:eastAsia="仿宋" w:hAnsi="Times New Roman" w:cs="Times New Roman" w:hint="eastAsia"/>
          <w:kern w:val="0"/>
          <w:sz w:val="24"/>
        </w:rPr>
        <w:t>等</w:t>
      </w:r>
      <w:r w:rsidRPr="00D62344">
        <w:rPr>
          <w:rFonts w:ascii="Times New Roman" w:eastAsia="仿宋" w:hAnsi="Times New Roman" w:cs="Times New Roman"/>
          <w:kern w:val="0"/>
          <w:sz w:val="24"/>
        </w:rPr>
        <w:t>。</w:t>
      </w:r>
      <w:r w:rsidRPr="00F70281">
        <w:rPr>
          <w:rFonts w:ascii="Times New Roman" w:eastAsia="仿宋" w:hAnsi="Times New Roman" w:cs="Times New Roman"/>
          <w:kern w:val="0"/>
          <w:sz w:val="24"/>
        </w:rPr>
        <w:t>已发表</w:t>
      </w:r>
      <w:r w:rsidR="0087491E">
        <w:rPr>
          <w:rFonts w:ascii="Times New Roman" w:eastAsia="仿宋" w:hAnsi="Times New Roman" w:cs="Times New Roman" w:hint="eastAsia"/>
          <w:kern w:val="0"/>
          <w:sz w:val="24"/>
        </w:rPr>
        <w:t>学术论文</w:t>
      </w:r>
      <w:r w:rsidRPr="00F70281">
        <w:rPr>
          <w:rFonts w:ascii="Times New Roman" w:eastAsia="仿宋" w:hAnsi="Times New Roman" w:cs="Times New Roman" w:hint="eastAsia"/>
          <w:kern w:val="0"/>
          <w:sz w:val="24"/>
        </w:rPr>
        <w:t>6</w:t>
      </w:r>
      <w:r w:rsidRPr="00F70281">
        <w:rPr>
          <w:rFonts w:ascii="Times New Roman" w:eastAsia="仿宋" w:hAnsi="Times New Roman" w:cs="Times New Roman"/>
          <w:kern w:val="0"/>
          <w:sz w:val="24"/>
        </w:rPr>
        <w:t>0</w:t>
      </w:r>
      <w:r w:rsidRPr="00F70281">
        <w:rPr>
          <w:rFonts w:ascii="Times New Roman" w:eastAsia="仿宋" w:hAnsi="Times New Roman" w:cs="Times New Roman" w:hint="eastAsia"/>
          <w:kern w:val="0"/>
          <w:sz w:val="24"/>
        </w:rPr>
        <w:t>余</w:t>
      </w:r>
      <w:r w:rsidR="0087491E">
        <w:rPr>
          <w:rFonts w:ascii="Times New Roman" w:eastAsia="仿宋" w:hAnsi="Times New Roman" w:cs="Times New Roman"/>
          <w:kern w:val="0"/>
          <w:sz w:val="24"/>
        </w:rPr>
        <w:t>篇</w:t>
      </w:r>
      <w:r w:rsidRPr="00F70281">
        <w:rPr>
          <w:rFonts w:ascii="Times New Roman" w:eastAsia="仿宋" w:hAnsi="Times New Roman" w:cs="Times New Roman"/>
          <w:kern w:val="0"/>
          <w:sz w:val="24"/>
        </w:rPr>
        <w:t>，合作出版</w:t>
      </w:r>
      <w:r w:rsidR="00F70281">
        <w:rPr>
          <w:rFonts w:ascii="Times New Roman" w:eastAsia="仿宋" w:hAnsi="Times New Roman" w:cs="Times New Roman" w:hint="eastAsia"/>
          <w:kern w:val="0"/>
          <w:sz w:val="24"/>
        </w:rPr>
        <w:t>中</w:t>
      </w:r>
      <w:r w:rsidR="0087491E">
        <w:rPr>
          <w:rFonts w:ascii="Times New Roman" w:eastAsia="仿宋" w:hAnsi="Times New Roman" w:cs="Times New Roman" w:hint="eastAsia"/>
          <w:kern w:val="0"/>
          <w:sz w:val="24"/>
        </w:rPr>
        <w:t>英</w:t>
      </w:r>
      <w:r w:rsidR="00F70281">
        <w:rPr>
          <w:rFonts w:ascii="Times New Roman" w:eastAsia="仿宋" w:hAnsi="Times New Roman" w:cs="Times New Roman" w:hint="eastAsia"/>
          <w:kern w:val="0"/>
          <w:sz w:val="24"/>
        </w:rPr>
        <w:t>文</w:t>
      </w:r>
      <w:r w:rsidRPr="00F70281">
        <w:rPr>
          <w:rFonts w:ascii="Times New Roman" w:eastAsia="仿宋" w:hAnsi="Times New Roman" w:cs="Times New Roman"/>
          <w:kern w:val="0"/>
          <w:sz w:val="24"/>
        </w:rPr>
        <w:t>专著</w:t>
      </w:r>
      <w:r w:rsidR="0087491E">
        <w:rPr>
          <w:rFonts w:ascii="Times New Roman" w:eastAsia="仿宋" w:hAnsi="Times New Roman" w:cs="Times New Roman" w:hint="eastAsia"/>
          <w:kern w:val="0"/>
          <w:sz w:val="24"/>
        </w:rPr>
        <w:t>5</w:t>
      </w:r>
      <w:r w:rsidRPr="00F70281">
        <w:rPr>
          <w:rFonts w:ascii="Times New Roman" w:eastAsia="仿宋" w:hAnsi="Times New Roman" w:cs="Times New Roman"/>
          <w:kern w:val="0"/>
          <w:sz w:val="24"/>
        </w:rPr>
        <w:t>部</w:t>
      </w:r>
      <w:r w:rsidR="00F70281">
        <w:rPr>
          <w:rFonts w:ascii="Times New Roman" w:eastAsia="仿宋" w:hAnsi="Times New Roman" w:cs="Times New Roman" w:hint="eastAsia"/>
          <w:kern w:val="0"/>
          <w:sz w:val="24"/>
        </w:rPr>
        <w:t>，</w:t>
      </w:r>
      <w:r w:rsidRPr="00F70281">
        <w:rPr>
          <w:rFonts w:ascii="Times New Roman" w:eastAsia="仿宋" w:hAnsi="Times New Roman" w:cs="Times New Roman"/>
          <w:kern w:val="0"/>
          <w:sz w:val="24"/>
        </w:rPr>
        <w:t>获省部级二等奖</w:t>
      </w:r>
      <w:r w:rsidRPr="00F70281">
        <w:rPr>
          <w:rFonts w:ascii="Times New Roman" w:eastAsia="仿宋" w:hAnsi="Times New Roman" w:cs="Times New Roman" w:hint="eastAsia"/>
          <w:kern w:val="0"/>
          <w:sz w:val="24"/>
        </w:rPr>
        <w:t>3</w:t>
      </w:r>
      <w:r w:rsidRPr="00F70281">
        <w:rPr>
          <w:rFonts w:ascii="Times New Roman" w:eastAsia="仿宋" w:hAnsi="Times New Roman" w:cs="Times New Roman"/>
          <w:kern w:val="0"/>
          <w:sz w:val="24"/>
        </w:rPr>
        <w:t>项，</w:t>
      </w:r>
      <w:r w:rsidR="00F70281">
        <w:rPr>
          <w:rFonts w:ascii="Times New Roman" w:eastAsia="仿宋" w:hAnsi="Times New Roman" w:cs="Times New Roman" w:hint="eastAsia"/>
          <w:kern w:val="0"/>
          <w:sz w:val="24"/>
        </w:rPr>
        <w:t>被采纳</w:t>
      </w:r>
      <w:r w:rsidRPr="00F70281">
        <w:rPr>
          <w:rFonts w:ascii="Times New Roman" w:eastAsia="仿宋" w:hAnsi="Times New Roman" w:cs="Times New Roman"/>
          <w:kern w:val="0"/>
          <w:sz w:val="24"/>
        </w:rPr>
        <w:t>政策建议报告</w:t>
      </w:r>
      <w:r w:rsidR="00F70281">
        <w:rPr>
          <w:rFonts w:ascii="Times New Roman" w:eastAsia="仿宋" w:hAnsi="Times New Roman" w:cs="Times New Roman" w:hint="eastAsia"/>
          <w:kern w:val="0"/>
          <w:sz w:val="24"/>
        </w:rPr>
        <w:t>9</w:t>
      </w:r>
      <w:r w:rsidR="00F70281">
        <w:rPr>
          <w:rFonts w:ascii="Times New Roman" w:eastAsia="仿宋" w:hAnsi="Times New Roman" w:cs="Times New Roman" w:hint="eastAsia"/>
          <w:kern w:val="0"/>
          <w:sz w:val="24"/>
        </w:rPr>
        <w:t>份</w:t>
      </w:r>
      <w:r w:rsidRPr="00D62344">
        <w:rPr>
          <w:rFonts w:ascii="Times New Roman" w:eastAsia="仿宋" w:hAnsi="Times New Roman" w:cs="Times New Roman"/>
          <w:kern w:val="0"/>
          <w:sz w:val="24"/>
        </w:rPr>
        <w:t>。</w:t>
      </w:r>
    </w:p>
    <w:p w:rsidR="00FD5468" w:rsidRPr="007E23CF" w:rsidRDefault="00FD5468"/>
    <w:sectPr w:rsidR="00FD5468" w:rsidRPr="007E2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A8" w:rsidRDefault="00E716A8" w:rsidP="00F70281">
      <w:r>
        <w:separator/>
      </w:r>
    </w:p>
  </w:endnote>
  <w:endnote w:type="continuationSeparator" w:id="0">
    <w:p w:rsidR="00E716A8" w:rsidRDefault="00E716A8" w:rsidP="00F7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A8" w:rsidRDefault="00E716A8" w:rsidP="00F70281">
      <w:r>
        <w:separator/>
      </w:r>
    </w:p>
  </w:footnote>
  <w:footnote w:type="continuationSeparator" w:id="0">
    <w:p w:rsidR="00E716A8" w:rsidRDefault="00E716A8" w:rsidP="00F7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CF"/>
    <w:rsid w:val="002665D9"/>
    <w:rsid w:val="007E23CF"/>
    <w:rsid w:val="0087491E"/>
    <w:rsid w:val="009C2EF0"/>
    <w:rsid w:val="009C6F4F"/>
    <w:rsid w:val="00E716A8"/>
    <w:rsid w:val="00F70281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DA5A1"/>
  <w15:chartTrackingRefBased/>
  <w15:docId w15:val="{7C5F813E-95C2-4BC4-AB1D-9768650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2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0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2020-04-07T07:15:00Z</dcterms:created>
  <dcterms:modified xsi:type="dcterms:W3CDTF">2020-09-08T05:57:00Z</dcterms:modified>
</cp:coreProperties>
</file>