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C0" w:rsidRDefault="00C62FC0" w:rsidP="00C62FC0">
      <w:pPr>
        <w:ind w:firstLineChars="3150" w:firstLine="6930"/>
        <w:rPr>
          <w:rFonts w:hint="eastAsia"/>
          <w:color w:val="1F497D" w:themeColor="text2"/>
        </w:rPr>
      </w:pPr>
      <w:r>
        <w:rPr>
          <w:noProof/>
          <w:color w:val="1F497D" w:themeColor="text2"/>
          <w:lang w:val="en-US"/>
        </w:rPr>
        <w:drawing>
          <wp:inline distT="0" distB="0" distL="0" distR="0">
            <wp:extent cx="1371600" cy="567343"/>
            <wp:effectExtent l="19050" t="0" r="0" b="0"/>
            <wp:docPr id="1" name="图片 1" descr="D:\20131024桌面\QQ图片2013092810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31024桌面\QQ图片201309281011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01" cy="56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27" w:rsidRDefault="00052527" w:rsidP="00C62FC0">
      <w:pPr>
        <w:rPr>
          <w:b/>
        </w:rPr>
      </w:pPr>
      <w:r>
        <w:rPr>
          <w:rFonts w:hint="eastAsia"/>
          <w:b/>
        </w:rPr>
        <w:t>云手交易</w:t>
      </w:r>
      <w:r>
        <w:rPr>
          <w:rFonts w:hint="eastAsia"/>
          <w:b/>
        </w:rPr>
        <w:t xml:space="preserve"> &amp; </w:t>
      </w:r>
      <w:r>
        <w:rPr>
          <w:rFonts w:hint="eastAsia"/>
          <w:b/>
        </w:rPr>
        <w:t>捷凯金融</w:t>
      </w:r>
      <w:r>
        <w:rPr>
          <w:rFonts w:hint="eastAsia"/>
          <w:b/>
        </w:rPr>
        <w:t xml:space="preserve">  -- 2013 </w:t>
      </w:r>
      <w:r>
        <w:rPr>
          <w:rFonts w:hint="eastAsia"/>
          <w:b/>
        </w:rPr>
        <w:t>跨院校外汇交易大赛</w:t>
      </w:r>
    </w:p>
    <w:p w:rsidR="00742083" w:rsidRPr="00742083" w:rsidRDefault="00557B23" w:rsidP="00557B23">
      <w:r w:rsidRPr="007C597B">
        <w:rPr>
          <w:rFonts w:hint="eastAsia"/>
          <w:b/>
        </w:rPr>
        <w:t>报名截止日期</w:t>
      </w:r>
      <w:r w:rsidRPr="00742083">
        <w:rPr>
          <w:rFonts w:hint="eastAsia"/>
        </w:rPr>
        <w:t>：</w:t>
      </w:r>
      <w:r>
        <w:rPr>
          <w:rFonts w:hint="eastAsia"/>
        </w:rPr>
        <w:t xml:space="preserve">   </w:t>
      </w:r>
      <w:r w:rsidR="00742083">
        <w:rPr>
          <w:rFonts w:hint="eastAsia"/>
        </w:rPr>
        <w:t>2013</w:t>
      </w:r>
      <w:r w:rsidR="00742083">
        <w:rPr>
          <w:rFonts w:hint="eastAsia"/>
        </w:rPr>
        <w:t>年</w:t>
      </w:r>
      <w:r w:rsidR="00742083">
        <w:rPr>
          <w:rFonts w:hint="eastAsia"/>
        </w:rPr>
        <w:t>12</w:t>
      </w:r>
      <w:r w:rsidR="00742083">
        <w:rPr>
          <w:rFonts w:hint="eastAsia"/>
        </w:rPr>
        <w:t>月</w:t>
      </w:r>
      <w:r w:rsidR="00742083">
        <w:rPr>
          <w:rFonts w:hint="eastAsia"/>
        </w:rPr>
        <w:t>1</w:t>
      </w:r>
      <w:r w:rsidR="00742083">
        <w:rPr>
          <w:rFonts w:hint="eastAsia"/>
        </w:rPr>
        <w:t>日</w:t>
      </w:r>
    </w:p>
    <w:p w:rsidR="00557B23" w:rsidRDefault="00557B23" w:rsidP="00557B23">
      <w:r w:rsidRPr="007C597B">
        <w:rPr>
          <w:rFonts w:hint="eastAsia"/>
          <w:b/>
        </w:rPr>
        <w:t>比赛日期：</w:t>
      </w:r>
      <w:r>
        <w:rPr>
          <w:rFonts w:hint="eastAsia"/>
        </w:rPr>
        <w:t>比赛为期</w:t>
      </w:r>
      <w:r>
        <w:rPr>
          <w:rFonts w:hint="eastAsia"/>
        </w:rPr>
        <w:t>3</w:t>
      </w:r>
      <w:r>
        <w:rPr>
          <w:rFonts w:hint="eastAsia"/>
        </w:rPr>
        <w:t>周。</w:t>
      </w:r>
      <w:r w:rsidR="00742083">
        <w:rPr>
          <w:rFonts w:hint="eastAsia"/>
        </w:rPr>
        <w:t xml:space="preserve">   2013</w:t>
      </w:r>
      <w:r w:rsidR="00742083">
        <w:rPr>
          <w:rFonts w:hint="eastAsia"/>
        </w:rPr>
        <w:t>年</w:t>
      </w:r>
      <w:r w:rsidR="00742083">
        <w:rPr>
          <w:rFonts w:hint="eastAsia"/>
        </w:rPr>
        <w:t>12</w:t>
      </w:r>
      <w:r w:rsidR="00742083">
        <w:rPr>
          <w:rFonts w:hint="eastAsia"/>
        </w:rPr>
        <w:t>月</w:t>
      </w:r>
      <w:r w:rsidR="00742083">
        <w:rPr>
          <w:rFonts w:hint="eastAsia"/>
        </w:rPr>
        <w:t>2</w:t>
      </w:r>
      <w:r w:rsidR="00742083">
        <w:rPr>
          <w:rFonts w:hint="eastAsia"/>
        </w:rPr>
        <w:t>日</w:t>
      </w:r>
      <w:r w:rsidR="00742083">
        <w:rPr>
          <w:rFonts w:hint="eastAsia"/>
        </w:rPr>
        <w:t xml:space="preserve"> </w:t>
      </w:r>
      <w:r w:rsidR="00742083">
        <w:t>–</w:t>
      </w:r>
      <w:r w:rsidR="00742083">
        <w:rPr>
          <w:rFonts w:hint="eastAsia"/>
        </w:rPr>
        <w:t xml:space="preserve"> 2013</w:t>
      </w:r>
      <w:r w:rsidR="00742083">
        <w:rPr>
          <w:rFonts w:hint="eastAsia"/>
        </w:rPr>
        <w:t>年</w:t>
      </w:r>
      <w:r w:rsidR="00742083">
        <w:rPr>
          <w:rFonts w:hint="eastAsia"/>
        </w:rPr>
        <w:t>12</w:t>
      </w:r>
      <w:r w:rsidR="00742083">
        <w:rPr>
          <w:rFonts w:hint="eastAsia"/>
        </w:rPr>
        <w:t>月</w:t>
      </w:r>
      <w:r w:rsidR="00742083">
        <w:rPr>
          <w:rFonts w:hint="eastAsia"/>
        </w:rPr>
        <w:t>22</w:t>
      </w:r>
      <w:r w:rsidR="00742083">
        <w:rPr>
          <w:rFonts w:hint="eastAsia"/>
        </w:rPr>
        <w:t>日</w:t>
      </w:r>
      <w:r w:rsidR="00742083">
        <w:rPr>
          <w:rFonts w:hint="eastAsia"/>
        </w:rPr>
        <w:t xml:space="preserve"> </w:t>
      </w:r>
    </w:p>
    <w:p w:rsidR="00557B23" w:rsidRDefault="00557B23" w:rsidP="00557B23">
      <w:r w:rsidRPr="007C597B">
        <w:rPr>
          <w:rFonts w:hint="eastAsia"/>
          <w:b/>
        </w:rPr>
        <w:t>报名者院校：</w:t>
      </w:r>
      <w:r>
        <w:rPr>
          <w:rFonts w:hint="eastAsia"/>
        </w:rPr>
        <w:t>中财沙河校区，中财学院南路校区，中国人民大学，北京师范大学，北京大学等。其他院校和校外人士也可报名参加。</w:t>
      </w:r>
    </w:p>
    <w:p w:rsidR="00557B23" w:rsidRPr="007C597B" w:rsidRDefault="00557B23" w:rsidP="00557B23">
      <w:pPr>
        <w:rPr>
          <w:b/>
        </w:rPr>
      </w:pPr>
      <w:r w:rsidRPr="007C597B">
        <w:rPr>
          <w:rFonts w:hint="eastAsia"/>
          <w:b/>
        </w:rPr>
        <w:t>报名流程：</w:t>
      </w:r>
    </w:p>
    <w:p w:rsidR="00D97E30" w:rsidRPr="00D97E30" w:rsidRDefault="00D97E30" w:rsidP="006424F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</w:rPr>
        <w:t>获取模拟账号：</w:t>
      </w:r>
    </w:p>
    <w:p w:rsidR="00557B23" w:rsidRPr="006424FF" w:rsidRDefault="007B58E0" w:rsidP="00D97E30">
      <w:pPr>
        <w:pStyle w:val="a3"/>
        <w:rPr>
          <w:sz w:val="24"/>
          <w:szCs w:val="24"/>
        </w:rPr>
      </w:pPr>
      <w:r>
        <w:rPr>
          <w:rFonts w:hint="eastAsia"/>
        </w:rPr>
        <w:t>参赛方式一：</w:t>
      </w:r>
      <w:r w:rsidR="00557B23">
        <w:rPr>
          <w:rFonts w:hint="eastAsia"/>
        </w:rPr>
        <w:t>发送姓名，</w:t>
      </w:r>
      <w:r w:rsidR="00361C42">
        <w:rPr>
          <w:rFonts w:hint="eastAsia"/>
        </w:rPr>
        <w:t>邮件，</w:t>
      </w:r>
      <w:r w:rsidR="00557B23">
        <w:rPr>
          <w:rFonts w:hint="eastAsia"/>
        </w:rPr>
        <w:t>及</w:t>
      </w:r>
      <w:r w:rsidR="00557B23">
        <w:t>”</w:t>
      </w:r>
      <w:r w:rsidR="006424FF">
        <w:rPr>
          <w:rFonts w:hint="eastAsia"/>
        </w:rPr>
        <w:t>外汇交易大</w:t>
      </w:r>
      <w:r w:rsidR="00557B23">
        <w:rPr>
          <w:rFonts w:hint="eastAsia"/>
        </w:rPr>
        <w:t>赛</w:t>
      </w:r>
      <w:r w:rsidR="00557B23">
        <w:t>”</w:t>
      </w:r>
      <w:r w:rsidR="00557B23">
        <w:rPr>
          <w:rFonts w:hint="eastAsia"/>
        </w:rPr>
        <w:t xml:space="preserve"> </w:t>
      </w:r>
      <w:r w:rsidR="00557B23">
        <w:rPr>
          <w:rFonts w:hint="eastAsia"/>
        </w:rPr>
        <w:t>短信内容</w:t>
      </w:r>
      <w:r w:rsidR="006424FF">
        <w:rPr>
          <w:rFonts w:hint="eastAsia"/>
        </w:rPr>
        <w:t>至</w:t>
      </w:r>
      <w:r w:rsidR="006424FF" w:rsidRPr="007B58E0">
        <w:rPr>
          <w:rFonts w:hint="eastAsia"/>
          <w:sz w:val="24"/>
          <w:szCs w:val="24"/>
        </w:rPr>
        <w:t>15652990207</w:t>
      </w:r>
      <w:r w:rsidR="00CF4B4C">
        <w:rPr>
          <w:rFonts w:hint="eastAsia"/>
          <w:sz w:val="24"/>
          <w:szCs w:val="24"/>
        </w:rPr>
        <w:t>或</w:t>
      </w:r>
      <w:r w:rsidR="00CF4B4C">
        <w:rPr>
          <w:rFonts w:hint="eastAsia"/>
          <w:sz w:val="24"/>
          <w:szCs w:val="24"/>
        </w:rPr>
        <w:t>13520015641</w:t>
      </w:r>
    </w:p>
    <w:p w:rsidR="009F43C0" w:rsidRDefault="009F43C0" w:rsidP="00557B23">
      <w:pPr>
        <w:pStyle w:val="a3"/>
      </w:pPr>
    </w:p>
    <w:p w:rsidR="006424FF" w:rsidRDefault="007B58E0" w:rsidP="00557B23">
      <w:pPr>
        <w:pStyle w:val="a3"/>
        <w:rPr>
          <w:color w:val="1F497D" w:themeColor="text2"/>
        </w:rPr>
      </w:pPr>
      <w:r>
        <w:rPr>
          <w:rFonts w:hint="eastAsia"/>
        </w:rPr>
        <w:t>参赛方式二：</w:t>
      </w:r>
      <w:r w:rsidR="006424FF" w:rsidRPr="006424FF">
        <w:rPr>
          <w:rFonts w:hint="eastAsia"/>
        </w:rPr>
        <w:t>微信至</w:t>
      </w:r>
      <w:r>
        <w:rPr>
          <w:rFonts w:hint="eastAsia"/>
        </w:rPr>
        <w:t>以下任意一主办方</w:t>
      </w:r>
      <w:r w:rsidR="006424FF" w:rsidRPr="006424FF">
        <w:rPr>
          <w:rFonts w:hint="eastAsia"/>
        </w:rPr>
        <w:t>：</w:t>
      </w:r>
    </w:p>
    <w:p w:rsidR="00BA2597" w:rsidRDefault="004F1C6C" w:rsidP="00557B23">
      <w:pPr>
        <w:pStyle w:val="a3"/>
      </w:pPr>
      <w:r w:rsidRPr="007B58E0">
        <w:rPr>
          <w:rFonts w:hint="eastAsia"/>
        </w:rPr>
        <w:t>云手交易</w:t>
      </w:r>
      <w:r w:rsidR="00BA2597">
        <w:rPr>
          <w:rFonts w:hint="eastAsia"/>
        </w:rPr>
        <w:t xml:space="preserve">                                        </w:t>
      </w:r>
      <w:r w:rsidR="00BA2597">
        <w:rPr>
          <w:rFonts w:hint="eastAsia"/>
        </w:rPr>
        <w:t>捷凯金融</w:t>
      </w:r>
    </w:p>
    <w:p w:rsidR="00137FB9" w:rsidRPr="007B58E0" w:rsidRDefault="004F1C6C" w:rsidP="00557B23">
      <w:pPr>
        <w:pStyle w:val="a3"/>
      </w:pPr>
      <w:r w:rsidRPr="007B58E0">
        <w:rPr>
          <w:rFonts w:hint="eastAsia"/>
        </w:rPr>
        <w:t>微信号</w:t>
      </w:r>
      <w:r w:rsidR="00BA2597">
        <w:rPr>
          <w:rFonts w:hint="eastAsia"/>
        </w:rPr>
        <w:t xml:space="preserve">CloudHandsTrading  </w:t>
      </w:r>
      <w:r w:rsidR="00CE6867">
        <w:rPr>
          <w:rFonts w:hint="eastAsia"/>
        </w:rPr>
        <w:t xml:space="preserve">      </w:t>
      </w:r>
      <w:r w:rsidR="00CE6867">
        <w:rPr>
          <w:rFonts w:hint="eastAsia"/>
        </w:rPr>
        <w:t>微信号</w:t>
      </w:r>
      <w:r w:rsidR="00BA2597">
        <w:rPr>
          <w:rFonts w:hint="eastAsia"/>
        </w:rPr>
        <w:t xml:space="preserve"> gkfx_cn</w:t>
      </w:r>
    </w:p>
    <w:p w:rsidR="006424FF" w:rsidRPr="007B58E0" w:rsidRDefault="00BA2597" w:rsidP="007B58E0">
      <w:pPr>
        <w:pStyle w:val="a3"/>
        <w:rPr>
          <w:color w:val="1F497D" w:themeColor="text2"/>
        </w:rPr>
      </w:pPr>
      <w:r>
        <w:rPr>
          <w:rFonts w:hint="eastAsia"/>
          <w:noProof/>
          <w:color w:val="1F497D" w:themeColor="text2"/>
          <w:lang w:val="en-US"/>
        </w:rPr>
        <w:drawing>
          <wp:inline distT="0" distB="0" distL="0" distR="0">
            <wp:extent cx="3068290" cy="1238751"/>
            <wp:effectExtent l="19050" t="0" r="0" b="0"/>
            <wp:docPr id="5" name="Picture 4" descr="CHT微信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T微信二维码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290" cy="123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1F497D" w:themeColor="text2"/>
        </w:rPr>
        <w:t xml:space="preserve">                                        </w:t>
      </w:r>
    </w:p>
    <w:p w:rsidR="00557B23" w:rsidRDefault="00557B23" w:rsidP="00D97E30">
      <w:pPr>
        <w:pStyle w:val="a3"/>
      </w:pPr>
      <w:r>
        <w:rPr>
          <w:rFonts w:hint="eastAsia"/>
        </w:rPr>
        <w:t>我们将于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6E61C5">
        <w:rPr>
          <w:rFonts w:hint="eastAsia"/>
        </w:rPr>
        <w:t>日之前回复你一个可使用的模拟账号</w:t>
      </w:r>
      <w:r>
        <w:rPr>
          <w:rFonts w:hint="eastAsia"/>
        </w:rPr>
        <w:t>及密码。</w:t>
      </w:r>
    </w:p>
    <w:p w:rsidR="006E61C5" w:rsidRDefault="006E61C5" w:rsidP="00D97E30">
      <w:pPr>
        <w:pStyle w:val="a3"/>
      </w:pPr>
    </w:p>
    <w:p w:rsidR="00D97E30" w:rsidRDefault="007B58E0" w:rsidP="00D97E30">
      <w:pPr>
        <w:pStyle w:val="a3"/>
      </w:pPr>
      <w:r>
        <w:rPr>
          <w:rFonts w:hint="eastAsia"/>
        </w:rPr>
        <w:t>参赛方式三：</w:t>
      </w:r>
      <w:r w:rsidR="006E61C5">
        <w:rPr>
          <w:rFonts w:hint="eastAsia"/>
        </w:rPr>
        <w:t>直接</w:t>
      </w:r>
      <w:r w:rsidR="00D97E30">
        <w:rPr>
          <w:rFonts w:hint="eastAsia"/>
        </w:rPr>
        <w:t>登陆</w:t>
      </w:r>
      <w:r w:rsidR="00C41264">
        <w:rPr>
          <w:rFonts w:hint="eastAsia"/>
        </w:rPr>
        <w:t>学院专属</w:t>
      </w:r>
      <w:r w:rsidR="00D97E30">
        <w:rPr>
          <w:rFonts w:hint="eastAsia"/>
        </w:rPr>
        <w:t>链接</w:t>
      </w:r>
      <w:r w:rsidR="006E61C5">
        <w:rPr>
          <w:rFonts w:hint="eastAsia"/>
        </w:rPr>
        <w:t>申请模拟账号</w:t>
      </w:r>
    </w:p>
    <w:p w:rsidR="000E12EC" w:rsidRPr="000E12EC" w:rsidRDefault="000E12EC" w:rsidP="000E12EC">
      <w:pPr>
        <w:shd w:val="clear" w:color="auto" w:fill="FFFFFF"/>
        <w:spacing w:before="100" w:beforeAutospacing="1" w:after="100" w:afterAutospacing="1"/>
        <w:rPr>
          <w:rFonts w:ascii="Verdana" w:hAnsi="Verdana"/>
          <w:sz w:val="21"/>
          <w:szCs w:val="21"/>
        </w:rPr>
      </w:pPr>
      <w:r w:rsidRPr="000E12EC">
        <w:rPr>
          <w:rFonts w:ascii="Verdana" w:hAnsi="Verdana"/>
          <w:sz w:val="18"/>
          <w:szCs w:val="18"/>
        </w:rPr>
        <w:t>中国人民大学</w:t>
      </w:r>
      <w:r w:rsidRPr="000E12EC">
        <w:rPr>
          <w:rStyle w:val="apple-converted-space"/>
          <w:rFonts w:ascii="Verdana" w:hAnsi="Verdana"/>
          <w:sz w:val="18"/>
          <w:szCs w:val="18"/>
          <w:lang w:val="en-US"/>
        </w:rPr>
        <w:t> </w:t>
      </w:r>
      <w:r w:rsidRPr="000E12EC">
        <w:rPr>
          <w:rFonts w:ascii="Verdana" w:hAnsi="Verdana"/>
          <w:sz w:val="18"/>
          <w:szCs w:val="18"/>
          <w:lang w:val="en-US"/>
        </w:rPr>
        <w:t>RUC:</w:t>
      </w:r>
      <w:r w:rsidRPr="000E12EC">
        <w:rPr>
          <w:rFonts w:ascii="Verdana" w:hAnsi="Verdana"/>
          <w:sz w:val="21"/>
          <w:szCs w:val="21"/>
        </w:rPr>
        <w:t xml:space="preserve"> </w:t>
      </w:r>
      <w:hyperlink r:id="rId9" w:tgtFrame="_blank" w:history="1">
        <w:r w:rsidRPr="000E12EC">
          <w:rPr>
            <w:rStyle w:val="a4"/>
            <w:rFonts w:ascii="Verdana" w:hAnsi="Verdana"/>
            <w:color w:val="auto"/>
            <w:sz w:val="18"/>
            <w:szCs w:val="18"/>
            <w:u w:val="none"/>
            <w:lang w:val="en-US"/>
          </w:rPr>
          <w:t>https://cn.gkfx.com/Register/DemoAccount?utm_source=college-web&amp;utm_medium=cpa&amp;utm_content=RUC-20131120&amp;affiliate=cn_college_ads-RUC</w:t>
        </w:r>
      </w:hyperlink>
    </w:p>
    <w:p w:rsidR="000E12EC" w:rsidRPr="000E12EC" w:rsidRDefault="000E12EC" w:rsidP="000E12EC">
      <w:pPr>
        <w:shd w:val="clear" w:color="auto" w:fill="FFFFFF"/>
        <w:spacing w:before="100" w:beforeAutospacing="1" w:after="100" w:afterAutospacing="1"/>
        <w:rPr>
          <w:rFonts w:ascii="Verdana" w:hAnsi="Verdana"/>
          <w:sz w:val="21"/>
          <w:szCs w:val="21"/>
        </w:rPr>
      </w:pPr>
      <w:r w:rsidRPr="000E12EC">
        <w:rPr>
          <w:rFonts w:ascii="Verdana" w:hAnsi="Verdana"/>
          <w:sz w:val="18"/>
          <w:szCs w:val="18"/>
        </w:rPr>
        <w:t>北京师范大学</w:t>
      </w:r>
      <w:r w:rsidRPr="000E12EC">
        <w:rPr>
          <w:rStyle w:val="apple-converted-space"/>
          <w:rFonts w:ascii="Verdana" w:hAnsi="Verdana"/>
          <w:sz w:val="18"/>
          <w:szCs w:val="18"/>
          <w:lang w:val="en-US"/>
        </w:rPr>
        <w:t> </w:t>
      </w:r>
      <w:r w:rsidRPr="000E12EC">
        <w:rPr>
          <w:rFonts w:ascii="Verdana" w:hAnsi="Verdana"/>
          <w:sz w:val="18"/>
          <w:szCs w:val="18"/>
          <w:lang w:val="en-US"/>
        </w:rPr>
        <w:t>BNU:</w:t>
      </w:r>
      <w:r w:rsidRPr="000E12EC">
        <w:rPr>
          <w:rFonts w:ascii="Verdana" w:hAnsi="Verdana"/>
          <w:sz w:val="21"/>
          <w:szCs w:val="21"/>
        </w:rPr>
        <w:t xml:space="preserve"> </w:t>
      </w:r>
      <w:hyperlink r:id="rId10" w:tgtFrame="_blank" w:history="1">
        <w:r w:rsidRPr="000E12EC">
          <w:rPr>
            <w:rStyle w:val="a4"/>
            <w:rFonts w:ascii="Verdana" w:hAnsi="Verdana"/>
            <w:color w:val="auto"/>
            <w:sz w:val="18"/>
            <w:szCs w:val="18"/>
            <w:u w:val="none"/>
            <w:lang w:val="en-US"/>
          </w:rPr>
          <w:t>https://cn.</w:t>
        </w:r>
        <w:r w:rsidRPr="000E12EC">
          <w:rPr>
            <w:rStyle w:val="a4"/>
            <w:rFonts w:ascii="Verdana" w:hAnsi="Verdana"/>
            <w:color w:val="auto"/>
            <w:sz w:val="18"/>
            <w:szCs w:val="18"/>
            <w:u w:val="none"/>
            <w:lang w:val="en-US"/>
          </w:rPr>
          <w:t>g</w:t>
        </w:r>
        <w:r w:rsidRPr="000E12EC">
          <w:rPr>
            <w:rStyle w:val="a4"/>
            <w:rFonts w:ascii="Verdana" w:hAnsi="Verdana"/>
            <w:color w:val="auto"/>
            <w:sz w:val="18"/>
            <w:szCs w:val="18"/>
            <w:u w:val="none"/>
            <w:lang w:val="en-US"/>
          </w:rPr>
          <w:t>kfx.</w:t>
        </w:r>
        <w:r w:rsidRPr="000E12EC">
          <w:rPr>
            <w:rStyle w:val="a4"/>
            <w:rFonts w:ascii="Verdana" w:hAnsi="Verdana"/>
            <w:color w:val="auto"/>
            <w:sz w:val="18"/>
            <w:szCs w:val="18"/>
            <w:u w:val="none"/>
            <w:lang w:val="en-US"/>
          </w:rPr>
          <w:t>c</w:t>
        </w:r>
        <w:r w:rsidRPr="000E12EC">
          <w:rPr>
            <w:rStyle w:val="a4"/>
            <w:rFonts w:ascii="Verdana" w:hAnsi="Verdana"/>
            <w:color w:val="auto"/>
            <w:sz w:val="18"/>
            <w:szCs w:val="18"/>
            <w:u w:val="none"/>
            <w:lang w:val="en-US"/>
          </w:rPr>
          <w:t>om/Register/DemoAccount?utm_source=college-web&amp;utm_medium=cpa&amp;utm_content=</w:t>
        </w:r>
      </w:hyperlink>
      <w:r w:rsidRPr="000E12EC">
        <w:rPr>
          <w:rStyle w:val="apple-converted-space"/>
          <w:rFonts w:ascii="Verdana" w:hAnsi="Verdana"/>
          <w:sz w:val="18"/>
          <w:szCs w:val="18"/>
          <w:lang w:val="en-US"/>
        </w:rPr>
        <w:t> </w:t>
      </w:r>
      <w:r w:rsidRPr="000E12EC">
        <w:rPr>
          <w:rFonts w:ascii="Verdana" w:hAnsi="Verdana"/>
          <w:sz w:val="18"/>
          <w:szCs w:val="18"/>
          <w:lang w:val="en-US"/>
        </w:rPr>
        <w:t>BNU-20131120&amp;affiliate=cn_college_ads-BNU</w:t>
      </w:r>
    </w:p>
    <w:p w:rsidR="000E12EC" w:rsidRPr="000E12EC" w:rsidRDefault="000E12EC" w:rsidP="000E12EC">
      <w:pPr>
        <w:shd w:val="clear" w:color="auto" w:fill="FFFFFF"/>
        <w:spacing w:before="100" w:beforeAutospacing="1" w:after="100" w:afterAutospacing="1"/>
        <w:rPr>
          <w:rFonts w:ascii="Verdana" w:hAnsi="Verdana"/>
          <w:sz w:val="21"/>
          <w:szCs w:val="21"/>
        </w:rPr>
      </w:pPr>
      <w:r w:rsidRPr="000E12EC">
        <w:rPr>
          <w:rFonts w:ascii="Verdana" w:hAnsi="Verdana"/>
          <w:sz w:val="18"/>
          <w:szCs w:val="18"/>
        </w:rPr>
        <w:t>中央财经大学</w:t>
      </w:r>
      <w:r w:rsidRPr="000E12EC">
        <w:rPr>
          <w:rStyle w:val="apple-converted-space"/>
          <w:rFonts w:ascii="Verdana" w:hAnsi="Verdana"/>
          <w:sz w:val="18"/>
          <w:szCs w:val="18"/>
          <w:lang w:val="en-US"/>
        </w:rPr>
        <w:t> </w:t>
      </w:r>
      <w:r w:rsidRPr="000E12EC">
        <w:rPr>
          <w:rFonts w:ascii="Verdana" w:hAnsi="Verdana"/>
          <w:sz w:val="18"/>
          <w:szCs w:val="18"/>
          <w:lang w:val="en-US"/>
        </w:rPr>
        <w:t>CUFE</w:t>
      </w:r>
      <w:r w:rsidRPr="000E12EC">
        <w:rPr>
          <w:rFonts w:ascii="SimSun" w:eastAsia="SimSun" w:hAnsi="SimSun" w:cs="SimSun"/>
          <w:sz w:val="18"/>
          <w:szCs w:val="18"/>
        </w:rPr>
        <w:t>:</w:t>
      </w:r>
      <w:hyperlink r:id="rId11" w:tgtFrame="_blank" w:history="1">
        <w:r w:rsidRPr="000E12EC">
          <w:rPr>
            <w:rStyle w:val="a4"/>
            <w:rFonts w:ascii="Verdana" w:hAnsi="Verdana"/>
            <w:color w:val="auto"/>
            <w:sz w:val="18"/>
            <w:szCs w:val="18"/>
            <w:u w:val="none"/>
            <w:lang w:val="en-US"/>
          </w:rPr>
          <w:t>https://cn.gkfx.com/Register/DemoAccount?utm_source=college-web&amp;utm_medium=cpa&amp;utm_content=</w:t>
        </w:r>
      </w:hyperlink>
      <w:r w:rsidRPr="000E12EC">
        <w:rPr>
          <w:rStyle w:val="apple-converted-space"/>
          <w:rFonts w:ascii="Verdana" w:hAnsi="Verdana"/>
          <w:sz w:val="18"/>
          <w:szCs w:val="18"/>
          <w:lang w:val="en-US"/>
        </w:rPr>
        <w:t> </w:t>
      </w:r>
      <w:r w:rsidRPr="000E12EC">
        <w:rPr>
          <w:rFonts w:ascii="Verdana" w:hAnsi="Verdana"/>
          <w:sz w:val="18"/>
          <w:szCs w:val="18"/>
          <w:lang w:val="en-US"/>
        </w:rPr>
        <w:t>CUFE-20131120&amp;affiliate=cn_college_ads-CUFE</w:t>
      </w:r>
    </w:p>
    <w:p w:rsidR="000E12EC" w:rsidRPr="000E12EC" w:rsidRDefault="000E12EC" w:rsidP="000E12EC">
      <w:pPr>
        <w:shd w:val="clear" w:color="auto" w:fill="FFFFFF"/>
        <w:spacing w:before="100" w:beforeAutospacing="1" w:after="100" w:afterAutospacing="1"/>
        <w:rPr>
          <w:rFonts w:ascii="Verdana" w:hAnsi="Verdana"/>
          <w:sz w:val="21"/>
          <w:szCs w:val="21"/>
        </w:rPr>
      </w:pPr>
      <w:r w:rsidRPr="000E12EC">
        <w:rPr>
          <w:rFonts w:ascii="Verdana" w:hAnsi="Verdana"/>
          <w:sz w:val="18"/>
          <w:szCs w:val="18"/>
        </w:rPr>
        <w:t>北京大学</w:t>
      </w:r>
      <w:r w:rsidRPr="000E12EC">
        <w:rPr>
          <w:rStyle w:val="apple-converted-space"/>
          <w:rFonts w:ascii="Verdana" w:hAnsi="Verdana"/>
          <w:sz w:val="18"/>
          <w:szCs w:val="18"/>
          <w:lang w:val="en-US"/>
        </w:rPr>
        <w:t> </w:t>
      </w:r>
      <w:r w:rsidRPr="000E12EC">
        <w:rPr>
          <w:rFonts w:ascii="Verdana" w:hAnsi="Verdana"/>
          <w:sz w:val="18"/>
          <w:szCs w:val="18"/>
          <w:lang w:val="en-US"/>
        </w:rPr>
        <w:t>PKU</w:t>
      </w:r>
      <w:r w:rsidRPr="000E12EC">
        <w:rPr>
          <w:rFonts w:ascii="SimSun" w:eastAsia="SimSun" w:hAnsi="SimSun" w:cs="SimSun" w:hint="eastAsia"/>
          <w:sz w:val="18"/>
          <w:szCs w:val="18"/>
        </w:rPr>
        <w:t>：</w:t>
      </w:r>
      <w:hyperlink r:id="rId12" w:tgtFrame="_blank" w:history="1">
        <w:r w:rsidRPr="000E12EC">
          <w:rPr>
            <w:rStyle w:val="a4"/>
            <w:rFonts w:ascii="Verdana" w:hAnsi="Verdana"/>
            <w:color w:val="auto"/>
            <w:sz w:val="18"/>
            <w:szCs w:val="18"/>
            <w:u w:val="none"/>
            <w:shd w:val="clear" w:color="auto" w:fill="FFFFFF"/>
            <w:lang w:val="en-US"/>
          </w:rPr>
          <w:t>https://cn.gkfx.com/Register/DemoAccount?utm_source=college-web&amp;utm_medium=cpa&amp;utm_content=</w:t>
        </w:r>
      </w:hyperlink>
      <w:r w:rsidRPr="000E12EC">
        <w:rPr>
          <w:rStyle w:val="apple-converted-space"/>
          <w:rFonts w:ascii="Verdana" w:hAnsi="Verdana"/>
          <w:sz w:val="18"/>
          <w:szCs w:val="18"/>
          <w:shd w:val="clear" w:color="auto" w:fill="FFFFFF"/>
          <w:lang w:val="en-US"/>
        </w:rPr>
        <w:t> </w:t>
      </w:r>
      <w:r w:rsidRPr="000E12EC">
        <w:rPr>
          <w:rFonts w:ascii="Verdana" w:hAnsi="Verdana"/>
          <w:sz w:val="18"/>
          <w:szCs w:val="18"/>
          <w:shd w:val="clear" w:color="auto" w:fill="FFFFFF"/>
          <w:lang w:val="en-US"/>
        </w:rPr>
        <w:t>PKU-20131120&amp;affiliate=cn_college_ads-PKU</w:t>
      </w:r>
    </w:p>
    <w:p w:rsidR="00D97E30" w:rsidRDefault="00D97E30" w:rsidP="00D97E30">
      <w:pPr>
        <w:pStyle w:val="a3"/>
      </w:pPr>
    </w:p>
    <w:p w:rsidR="00FD3A8C" w:rsidRPr="00FD3A8C" w:rsidRDefault="00FF2F8B" w:rsidP="00557B23">
      <w:pPr>
        <w:pStyle w:val="a3"/>
        <w:numPr>
          <w:ilvl w:val="0"/>
          <w:numId w:val="2"/>
        </w:numPr>
      </w:pPr>
      <w:r>
        <w:rPr>
          <w:rFonts w:hint="eastAsia"/>
        </w:rPr>
        <w:t xml:space="preserve">2.    </w:t>
      </w:r>
      <w:r>
        <w:rPr>
          <w:rFonts w:hint="eastAsia"/>
        </w:rPr>
        <w:t>比赛</w:t>
      </w:r>
      <w:r w:rsidR="006E61C5">
        <w:rPr>
          <w:rFonts w:hint="eastAsia"/>
        </w:rPr>
        <w:t>操作平台：登陆</w:t>
      </w:r>
      <w:r w:rsidR="00D028BF">
        <w:rPr>
          <w:rFonts w:ascii="Verdana" w:hAnsi="Verdana"/>
          <w:sz w:val="21"/>
          <w:szCs w:val="21"/>
          <w:shd w:val="clear" w:color="auto" w:fill="FFFFFF"/>
        </w:rPr>
        <w:fldChar w:fldCharType="begin"/>
      </w:r>
      <w:r w:rsidR="00FD3A8C">
        <w:rPr>
          <w:rFonts w:ascii="Verdana" w:hAnsi="Verdana"/>
          <w:sz w:val="21"/>
          <w:szCs w:val="21"/>
          <w:shd w:val="clear" w:color="auto" w:fill="FFFFFF"/>
        </w:rPr>
        <w:instrText xml:space="preserve"> HYPERLINK "</w:instrText>
      </w:r>
      <w:r w:rsidR="00FD3A8C" w:rsidRPr="00FD3A8C">
        <w:rPr>
          <w:rFonts w:ascii="Verdana" w:hAnsi="Verdana"/>
          <w:sz w:val="21"/>
          <w:szCs w:val="21"/>
          <w:shd w:val="clear" w:color="auto" w:fill="FFFFFF"/>
        </w:rPr>
        <w:instrText>http://cn.gkfx.com/MT4</w:instrText>
      </w:r>
      <w:r w:rsidR="00FD3A8C" w:rsidRPr="00FD3A8C">
        <w:rPr>
          <w:rFonts w:hint="eastAsia"/>
        </w:rPr>
        <w:instrText xml:space="preserve">  </w:instrText>
      </w:r>
    </w:p>
    <w:p w:rsidR="00FD3A8C" w:rsidRPr="004254E8" w:rsidRDefault="00FD3A8C" w:rsidP="00557B23">
      <w:pPr>
        <w:pStyle w:val="a3"/>
        <w:numPr>
          <w:ilvl w:val="0"/>
          <w:numId w:val="2"/>
        </w:numPr>
        <w:rPr>
          <w:rStyle w:val="a4"/>
        </w:rPr>
      </w:pPr>
      <w:r w:rsidRPr="00FD3A8C">
        <w:rPr>
          <w:rFonts w:hint="eastAsia"/>
        </w:rPr>
        <w:instrText>下载桌面电脑版</w:instrText>
      </w:r>
      <w:r w:rsidRPr="00FD3A8C">
        <w:rPr>
          <w:rFonts w:hint="eastAsia"/>
        </w:rPr>
        <w:instrText>GKFX MT4</w:instrText>
      </w:r>
      <w:r>
        <w:rPr>
          <w:rFonts w:ascii="Verdana" w:hAnsi="Verdana"/>
          <w:sz w:val="21"/>
          <w:szCs w:val="21"/>
          <w:shd w:val="clear" w:color="auto" w:fill="FFFFFF"/>
        </w:rPr>
        <w:instrText xml:space="preserve">" </w:instrText>
      </w:r>
      <w:r w:rsidR="00D028BF">
        <w:rPr>
          <w:rFonts w:ascii="Verdana" w:hAnsi="Verdana"/>
          <w:sz w:val="21"/>
          <w:szCs w:val="21"/>
          <w:shd w:val="clear" w:color="auto" w:fill="FFFFFF"/>
        </w:rPr>
        <w:fldChar w:fldCharType="separate"/>
      </w:r>
      <w:r w:rsidRPr="004254E8">
        <w:rPr>
          <w:rStyle w:val="a4"/>
          <w:rFonts w:ascii="Verdana" w:hAnsi="Verdana"/>
          <w:sz w:val="21"/>
          <w:szCs w:val="21"/>
          <w:shd w:val="clear" w:color="auto" w:fill="FFFFFF"/>
        </w:rPr>
        <w:t>http://cn.gkfx.com/MT4</w:t>
      </w:r>
      <w:r w:rsidRPr="004254E8">
        <w:rPr>
          <w:rStyle w:val="a4"/>
          <w:rFonts w:hint="eastAsia"/>
        </w:rPr>
        <w:t xml:space="preserve">  </w:t>
      </w:r>
    </w:p>
    <w:p w:rsidR="006E61C5" w:rsidRPr="006E61C5" w:rsidRDefault="00FD3A8C" w:rsidP="006E61C5">
      <w:pPr>
        <w:pStyle w:val="a3"/>
        <w:rPr>
          <w:color w:val="4F81BD" w:themeColor="accent1"/>
        </w:rPr>
      </w:pPr>
      <w:r w:rsidRPr="00FD3A8C">
        <w:rPr>
          <w:rStyle w:val="a4"/>
          <w:rFonts w:hint="eastAsia"/>
          <w:color w:val="auto"/>
          <w:u w:val="none"/>
        </w:rPr>
        <w:t>下载桌面电脑版</w:t>
      </w:r>
      <w:r w:rsidRPr="00FD3A8C">
        <w:rPr>
          <w:rStyle w:val="a4"/>
          <w:rFonts w:hint="eastAsia"/>
          <w:color w:val="auto"/>
          <w:u w:val="none"/>
        </w:rPr>
        <w:t>GKFX MT4</w:t>
      </w:r>
      <w:r w:rsidR="00D028BF">
        <w:rPr>
          <w:rFonts w:ascii="Verdana" w:hAnsi="Verdana"/>
          <w:sz w:val="21"/>
          <w:szCs w:val="21"/>
          <w:shd w:val="clear" w:color="auto" w:fill="FFFFFF"/>
        </w:rPr>
        <w:fldChar w:fldCharType="end"/>
      </w:r>
      <w:r w:rsidR="006E61C5">
        <w:rPr>
          <w:rFonts w:hint="eastAsia"/>
        </w:rPr>
        <w:t>交易平台，或点击</w:t>
      </w:r>
      <w:r>
        <w:rPr>
          <w:rFonts w:hint="eastAsia"/>
        </w:rPr>
        <w:t>该</w:t>
      </w:r>
      <w:r w:rsidR="006E61C5">
        <w:rPr>
          <w:rFonts w:hint="eastAsia"/>
        </w:rPr>
        <w:t>页面右侧的“网页版平台”</w:t>
      </w:r>
      <w:r>
        <w:rPr>
          <w:rFonts w:hint="eastAsia"/>
        </w:rPr>
        <w:t>，开始比赛。</w:t>
      </w:r>
    </w:p>
    <w:p w:rsidR="00557B23" w:rsidRPr="000841FF" w:rsidRDefault="00557B23" w:rsidP="00FD3A8C">
      <w:pPr>
        <w:rPr>
          <w:b/>
        </w:rPr>
      </w:pPr>
      <w:r w:rsidRPr="000841FF">
        <w:rPr>
          <w:rFonts w:hint="eastAsia"/>
          <w:b/>
        </w:rPr>
        <w:lastRenderedPageBreak/>
        <w:t>比赛规则：</w:t>
      </w:r>
    </w:p>
    <w:p w:rsidR="00557B23" w:rsidRDefault="00557B23" w:rsidP="00557B23">
      <w:pPr>
        <w:pStyle w:val="a3"/>
        <w:numPr>
          <w:ilvl w:val="0"/>
          <w:numId w:val="1"/>
        </w:numPr>
      </w:pPr>
      <w:r>
        <w:rPr>
          <w:rFonts w:hint="eastAsia"/>
        </w:rPr>
        <w:t>外汇市场</w:t>
      </w:r>
      <w:r>
        <w:rPr>
          <w:rFonts w:hint="eastAsia"/>
        </w:rPr>
        <w:t>24</w:t>
      </w:r>
      <w:r>
        <w:rPr>
          <w:rFonts w:hint="eastAsia"/>
        </w:rPr>
        <w:t>小时，每周</w:t>
      </w:r>
      <w:r>
        <w:rPr>
          <w:rFonts w:hint="eastAsia"/>
        </w:rPr>
        <w:t>5</w:t>
      </w:r>
      <w:r>
        <w:rPr>
          <w:rFonts w:hint="eastAsia"/>
        </w:rPr>
        <w:t>天开市，参赛者可以在任何时间操作。</w:t>
      </w:r>
    </w:p>
    <w:p w:rsidR="00557B23" w:rsidRDefault="00557B23" w:rsidP="00557B23">
      <w:pPr>
        <w:pStyle w:val="a3"/>
        <w:numPr>
          <w:ilvl w:val="0"/>
          <w:numId w:val="1"/>
        </w:numPr>
      </w:pPr>
      <w:r>
        <w:rPr>
          <w:rFonts w:hint="eastAsia"/>
        </w:rPr>
        <w:t>对参赛者交易次数无限制。</w:t>
      </w:r>
    </w:p>
    <w:p w:rsidR="00557B23" w:rsidRDefault="00557B23" w:rsidP="00557B23">
      <w:pPr>
        <w:pStyle w:val="a3"/>
        <w:numPr>
          <w:ilvl w:val="0"/>
          <w:numId w:val="1"/>
        </w:numPr>
      </w:pPr>
      <w:r>
        <w:rPr>
          <w:rFonts w:hint="eastAsia"/>
        </w:rPr>
        <w:t>模拟账户启动资金：</w:t>
      </w:r>
      <w:r>
        <w:rPr>
          <w:rFonts w:hint="eastAsia"/>
        </w:rPr>
        <w:t xml:space="preserve">$10,000 </w:t>
      </w:r>
      <w:r>
        <w:rPr>
          <w:rFonts w:hint="eastAsia"/>
        </w:rPr>
        <w:t>（参赛者无需入金）</w:t>
      </w:r>
    </w:p>
    <w:p w:rsidR="00557B23" w:rsidRDefault="00557B23" w:rsidP="00557B23">
      <w:pPr>
        <w:pStyle w:val="a3"/>
        <w:numPr>
          <w:ilvl w:val="0"/>
          <w:numId w:val="1"/>
        </w:numPr>
      </w:pPr>
      <w:r>
        <w:rPr>
          <w:rFonts w:hint="eastAsia"/>
        </w:rPr>
        <w:t>每日最多</w:t>
      </w:r>
      <w:r>
        <w:rPr>
          <w:rFonts w:hint="eastAsia"/>
        </w:rPr>
        <w:t xml:space="preserve">lost </w:t>
      </w:r>
      <w:r>
        <w:rPr>
          <w:rFonts w:hint="eastAsia"/>
        </w:rPr>
        <w:t>不得超过</w:t>
      </w:r>
      <w:r>
        <w:rPr>
          <w:rFonts w:hint="eastAsia"/>
        </w:rPr>
        <w:t>$300</w:t>
      </w:r>
      <w:r>
        <w:rPr>
          <w:rFonts w:hint="eastAsia"/>
        </w:rPr>
        <w:t>；</w:t>
      </w:r>
      <w:r>
        <w:rPr>
          <w:rFonts w:hint="eastAsia"/>
        </w:rPr>
        <w:t xml:space="preserve"> profit </w:t>
      </w:r>
      <w:r>
        <w:rPr>
          <w:rFonts w:hint="eastAsia"/>
        </w:rPr>
        <w:t>不封顶</w:t>
      </w:r>
    </w:p>
    <w:p w:rsidR="00557B23" w:rsidRDefault="00557B23" w:rsidP="00557B23">
      <w:pPr>
        <w:pStyle w:val="a3"/>
        <w:numPr>
          <w:ilvl w:val="0"/>
          <w:numId w:val="1"/>
        </w:numPr>
      </w:pPr>
      <w:r>
        <w:t>Maximum position:</w:t>
      </w:r>
      <w:r>
        <w:rPr>
          <w:rFonts w:hint="eastAsia"/>
        </w:rPr>
        <w:t>不得超过</w:t>
      </w:r>
      <w:r>
        <w:t>$</w:t>
      </w:r>
      <w:r>
        <w:rPr>
          <w:rFonts w:hint="eastAsia"/>
        </w:rPr>
        <w:t>20</w:t>
      </w:r>
      <w:r>
        <w:t>0,000 per trade</w:t>
      </w:r>
    </w:p>
    <w:p w:rsidR="00557B23" w:rsidRDefault="00557B23" w:rsidP="00557B23">
      <w:pPr>
        <w:pStyle w:val="a3"/>
        <w:numPr>
          <w:ilvl w:val="0"/>
          <w:numId w:val="1"/>
        </w:numPr>
      </w:pPr>
      <w:r>
        <w:rPr>
          <w:rFonts w:hint="eastAsia"/>
        </w:rPr>
        <w:t>违反以上操作</w:t>
      </w:r>
      <w:r w:rsidR="008F3624">
        <w:rPr>
          <w:rFonts w:hint="eastAsia"/>
        </w:rPr>
        <w:t>规则</w:t>
      </w:r>
      <w:r>
        <w:rPr>
          <w:rFonts w:hint="eastAsia"/>
        </w:rPr>
        <w:t>将影响比赛结果排名</w:t>
      </w:r>
    </w:p>
    <w:p w:rsidR="00CE6867" w:rsidRPr="009F43C0" w:rsidRDefault="00557B23" w:rsidP="00557B23">
      <w:pPr>
        <w:pStyle w:val="a3"/>
        <w:numPr>
          <w:ilvl w:val="0"/>
          <w:numId w:val="1"/>
        </w:numPr>
      </w:pPr>
      <w:r>
        <w:rPr>
          <w:rFonts w:hint="eastAsia"/>
        </w:rPr>
        <w:t>比赛胜负衡量标准：盈利；盈利的持续性，风险控制。</w:t>
      </w:r>
    </w:p>
    <w:p w:rsidR="00557B23" w:rsidRPr="00CE6867" w:rsidRDefault="00CE6867" w:rsidP="00557B23">
      <w:pPr>
        <w:rPr>
          <w:b/>
        </w:rPr>
      </w:pPr>
      <w:r w:rsidRPr="00CE6867">
        <w:rPr>
          <w:rFonts w:hint="eastAsia"/>
          <w:b/>
        </w:rPr>
        <w:t>在比赛期间</w:t>
      </w:r>
      <w:r w:rsidR="00557B23" w:rsidRPr="00CE6867">
        <w:rPr>
          <w:rFonts w:hint="eastAsia"/>
          <w:b/>
        </w:rPr>
        <w:t>：</w:t>
      </w:r>
      <w:r>
        <w:rPr>
          <w:rFonts w:hint="eastAsia"/>
          <w:b/>
        </w:rPr>
        <w:t xml:space="preserve">  </w:t>
      </w:r>
    </w:p>
    <w:p w:rsidR="00742083" w:rsidRDefault="00557B23" w:rsidP="00CE6867">
      <w:pPr>
        <w:pStyle w:val="a3"/>
      </w:pPr>
      <w:r>
        <w:rPr>
          <w:rFonts w:hint="eastAsia"/>
        </w:rPr>
        <w:t>以</w:t>
      </w:r>
      <w:r w:rsidR="006424FF">
        <w:rPr>
          <w:rFonts w:hint="eastAsia"/>
        </w:rPr>
        <w:t>微信：</w:t>
      </w:r>
    </w:p>
    <w:p w:rsidR="00742083" w:rsidRDefault="00742083" w:rsidP="00742083">
      <w:pPr>
        <w:pStyle w:val="a3"/>
      </w:pPr>
      <w:r w:rsidRPr="007B58E0">
        <w:rPr>
          <w:rFonts w:hint="eastAsia"/>
        </w:rPr>
        <w:t>云手交易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捷凯金融</w:t>
      </w:r>
    </w:p>
    <w:p w:rsidR="00742083" w:rsidRPr="007B58E0" w:rsidRDefault="00742083" w:rsidP="00742083">
      <w:pPr>
        <w:pStyle w:val="a3"/>
      </w:pPr>
      <w:r w:rsidRPr="007B58E0">
        <w:rPr>
          <w:rFonts w:hint="eastAsia"/>
        </w:rPr>
        <w:t>微信号</w:t>
      </w:r>
      <w:r>
        <w:rPr>
          <w:rFonts w:hint="eastAsia"/>
        </w:rPr>
        <w:t xml:space="preserve">CloudHandsTrading        </w:t>
      </w:r>
      <w:r>
        <w:rPr>
          <w:rFonts w:hint="eastAsia"/>
        </w:rPr>
        <w:t>微信号</w:t>
      </w:r>
      <w:r>
        <w:rPr>
          <w:rFonts w:hint="eastAsia"/>
        </w:rPr>
        <w:t xml:space="preserve"> gkfx_cn</w:t>
      </w:r>
    </w:p>
    <w:p w:rsidR="006424FF" w:rsidRPr="00CE6867" w:rsidRDefault="00742083" w:rsidP="00CE6867">
      <w:pPr>
        <w:pStyle w:val="a3"/>
        <w:rPr>
          <w:color w:val="1F497D" w:themeColor="text2"/>
        </w:rPr>
      </w:pPr>
      <w:r>
        <w:rPr>
          <w:noProof/>
          <w:color w:val="1F497D" w:themeColor="text2"/>
          <w:lang w:val="en-US"/>
        </w:rPr>
        <w:drawing>
          <wp:inline distT="0" distB="0" distL="0" distR="0">
            <wp:extent cx="3068290" cy="1238751"/>
            <wp:effectExtent l="19050" t="0" r="0" b="0"/>
            <wp:docPr id="6" name="Picture 5" descr="CHT微信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T微信二维码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290" cy="123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4FF" w:rsidRDefault="00CE6867" w:rsidP="00557B23">
      <w:r>
        <w:rPr>
          <w:rFonts w:hint="eastAsia"/>
        </w:rPr>
        <w:t xml:space="preserve">  </w:t>
      </w:r>
      <w:r w:rsidR="006424FF">
        <w:rPr>
          <w:rFonts w:hint="eastAsia"/>
        </w:rPr>
        <w:t xml:space="preserve">  </w:t>
      </w:r>
      <w:r>
        <w:rPr>
          <w:rFonts w:hint="eastAsia"/>
        </w:rPr>
        <w:t xml:space="preserve">          </w:t>
      </w:r>
      <w:r w:rsidR="00557B23">
        <w:rPr>
          <w:rFonts w:hint="eastAsia"/>
        </w:rPr>
        <w:t>微博</w:t>
      </w:r>
      <w:r w:rsidR="006424FF">
        <w:rPr>
          <w:rFonts w:hint="eastAsia"/>
        </w:rPr>
        <w:t>：</w:t>
      </w:r>
      <w:r w:rsidR="00137FB9">
        <w:rPr>
          <w:rFonts w:hint="eastAsia"/>
          <w:color w:val="1F497D" w:themeColor="text2"/>
        </w:rPr>
        <w:t xml:space="preserve"> </w:t>
      </w:r>
      <w:r w:rsidR="00137FB9" w:rsidRPr="00CE6867">
        <w:rPr>
          <w:rFonts w:hint="eastAsia"/>
        </w:rPr>
        <w:t>@CloudHandsTrading</w:t>
      </w:r>
      <w:r w:rsidR="00742083">
        <w:rPr>
          <w:rFonts w:hint="eastAsia"/>
        </w:rPr>
        <w:t xml:space="preserve">     @GKFX_China</w:t>
      </w:r>
    </w:p>
    <w:p w:rsidR="006424FF" w:rsidRDefault="006424FF" w:rsidP="00557B23">
      <w:r>
        <w:rPr>
          <w:rFonts w:hint="eastAsia"/>
        </w:rPr>
        <w:t xml:space="preserve">     </w:t>
      </w:r>
      <w:r w:rsidR="00CE6867">
        <w:rPr>
          <w:rFonts w:hint="eastAsia"/>
        </w:rPr>
        <w:t xml:space="preserve">         </w:t>
      </w:r>
      <w:r>
        <w:t>E</w:t>
      </w:r>
      <w:r>
        <w:rPr>
          <w:rFonts w:hint="eastAsia"/>
        </w:rPr>
        <w:t>mail:</w:t>
      </w:r>
      <w:r w:rsidRPr="006424FF">
        <w:rPr>
          <w:rFonts w:hint="eastAsia"/>
          <w:color w:val="1F497D" w:themeColor="text2"/>
        </w:rPr>
        <w:t xml:space="preserve"> </w:t>
      </w:r>
      <w:r w:rsidR="00CE6867">
        <w:rPr>
          <w:rFonts w:hint="eastAsia"/>
          <w:color w:val="1F497D" w:themeColor="text2"/>
        </w:rPr>
        <w:t xml:space="preserve">  </w:t>
      </w:r>
      <w:hyperlink r:id="rId13" w:history="1">
        <w:r w:rsidR="00742083" w:rsidRPr="004254E8">
          <w:rPr>
            <w:rStyle w:val="a4"/>
            <w:rFonts w:hint="eastAsia"/>
          </w:rPr>
          <w:t>info@cloudhandstrading.com</w:t>
        </w:r>
      </w:hyperlink>
      <w:r w:rsidR="00742083">
        <w:rPr>
          <w:rFonts w:hint="eastAsia"/>
        </w:rPr>
        <w:t xml:space="preserve">         </w:t>
      </w:r>
    </w:p>
    <w:p w:rsidR="00557B23" w:rsidRPr="002256A3" w:rsidRDefault="00CE6867" w:rsidP="00557B23">
      <w:r w:rsidRPr="002256A3">
        <w:rPr>
          <w:rFonts w:hint="eastAsia"/>
        </w:rPr>
        <w:t>对所有参赛者</w:t>
      </w:r>
      <w:r w:rsidR="00557B23" w:rsidRPr="002256A3">
        <w:rPr>
          <w:rFonts w:hint="eastAsia"/>
        </w:rPr>
        <w:t>提供：</w:t>
      </w:r>
    </w:p>
    <w:p w:rsidR="00557B23" w:rsidRDefault="00557B23" w:rsidP="00557B23">
      <w:pPr>
        <w:pStyle w:val="a3"/>
        <w:numPr>
          <w:ilvl w:val="0"/>
          <w:numId w:val="3"/>
        </w:numPr>
      </w:pPr>
      <w:r>
        <w:rPr>
          <w:rFonts w:hint="eastAsia"/>
        </w:rPr>
        <w:t>市场信息汇总，重要信息点评</w:t>
      </w:r>
    </w:p>
    <w:p w:rsidR="00557B23" w:rsidRDefault="00557B23" w:rsidP="00557B23">
      <w:pPr>
        <w:pStyle w:val="a3"/>
        <w:numPr>
          <w:ilvl w:val="0"/>
          <w:numId w:val="3"/>
        </w:numPr>
      </w:pPr>
      <w:r>
        <w:rPr>
          <w:rFonts w:hint="eastAsia"/>
        </w:rPr>
        <w:t>相关的经济数据解读</w:t>
      </w:r>
    </w:p>
    <w:p w:rsidR="00557B23" w:rsidRDefault="00557B23" w:rsidP="00557B23">
      <w:pPr>
        <w:pStyle w:val="a3"/>
        <w:numPr>
          <w:ilvl w:val="0"/>
          <w:numId w:val="3"/>
        </w:numPr>
      </w:pPr>
      <w:r>
        <w:rPr>
          <w:rFonts w:hint="eastAsia"/>
        </w:rPr>
        <w:t>相关的交易策略教学</w:t>
      </w:r>
    </w:p>
    <w:p w:rsidR="00557B23" w:rsidRDefault="00557B23" w:rsidP="00557B23">
      <w:pPr>
        <w:pStyle w:val="a3"/>
        <w:numPr>
          <w:ilvl w:val="0"/>
          <w:numId w:val="3"/>
        </w:numPr>
      </w:pPr>
      <w:r>
        <w:rPr>
          <w:rFonts w:hint="eastAsia"/>
        </w:rPr>
        <w:t>每周公布前</w:t>
      </w:r>
      <w:r>
        <w:rPr>
          <w:rFonts w:hint="eastAsia"/>
        </w:rPr>
        <w:t>10</w:t>
      </w:r>
      <w:r>
        <w:rPr>
          <w:rFonts w:hint="eastAsia"/>
        </w:rPr>
        <w:t>名参赛者排行</w:t>
      </w:r>
    </w:p>
    <w:p w:rsidR="009C156A" w:rsidRPr="009C156A" w:rsidRDefault="009C156A" w:rsidP="009C156A">
      <w:pPr>
        <w:rPr>
          <w:b/>
        </w:rPr>
      </w:pPr>
      <w:r w:rsidRPr="009C156A">
        <w:rPr>
          <w:rFonts w:hint="eastAsia"/>
          <w:b/>
        </w:rPr>
        <w:t>优胜者及参赛者奖励：</w:t>
      </w:r>
    </w:p>
    <w:p w:rsidR="009C156A" w:rsidRDefault="009C156A" w:rsidP="009C156A">
      <w:pPr>
        <w:pStyle w:val="a3"/>
        <w:numPr>
          <w:ilvl w:val="0"/>
          <w:numId w:val="4"/>
        </w:numPr>
      </w:pPr>
      <w:r>
        <w:rPr>
          <w:rFonts w:hint="eastAsia"/>
        </w:rPr>
        <w:t>所有参赛范围内，按盈利排名，前三名将获得价值人民币</w:t>
      </w:r>
      <w:r>
        <w:rPr>
          <w:rFonts w:hint="eastAsia"/>
        </w:rPr>
        <w:t>10,000</w:t>
      </w:r>
      <w:r>
        <w:rPr>
          <w:rFonts w:hint="eastAsia"/>
        </w:rPr>
        <w:t>元以上奖励。</w:t>
      </w:r>
    </w:p>
    <w:p w:rsidR="009C156A" w:rsidRDefault="009C156A" w:rsidP="009C156A">
      <w:pPr>
        <w:pStyle w:val="a3"/>
        <w:numPr>
          <w:ilvl w:val="0"/>
          <w:numId w:val="4"/>
        </w:numPr>
      </w:pPr>
      <w:r>
        <w:rPr>
          <w:rFonts w:hint="eastAsia"/>
        </w:rPr>
        <w:t>所有参赛范围内，按盈利持续性评选一名优胜者，获得价值人民币</w:t>
      </w:r>
      <w:r>
        <w:rPr>
          <w:rFonts w:hint="eastAsia"/>
        </w:rPr>
        <w:t>3,000</w:t>
      </w:r>
      <w:r>
        <w:rPr>
          <w:rFonts w:hint="eastAsia"/>
        </w:rPr>
        <w:t>元以上奖励。</w:t>
      </w:r>
    </w:p>
    <w:p w:rsidR="009C156A" w:rsidRDefault="009C156A" w:rsidP="009C156A">
      <w:pPr>
        <w:pStyle w:val="a3"/>
        <w:numPr>
          <w:ilvl w:val="0"/>
          <w:numId w:val="4"/>
        </w:numPr>
      </w:pPr>
      <w:r>
        <w:rPr>
          <w:rFonts w:hint="eastAsia"/>
        </w:rPr>
        <w:t>所有参赛范围内，按风险控制评选一名优胜者，获得价值人民币</w:t>
      </w:r>
      <w:r>
        <w:rPr>
          <w:rFonts w:hint="eastAsia"/>
        </w:rPr>
        <w:t>3,000</w:t>
      </w:r>
      <w:r>
        <w:rPr>
          <w:rFonts w:hint="eastAsia"/>
        </w:rPr>
        <w:t>元以上奖励。</w:t>
      </w:r>
    </w:p>
    <w:p w:rsidR="009C156A" w:rsidRDefault="009C156A" w:rsidP="009C156A">
      <w:pPr>
        <w:pStyle w:val="a3"/>
        <w:numPr>
          <w:ilvl w:val="0"/>
          <w:numId w:val="4"/>
        </w:numPr>
      </w:pPr>
      <w:r>
        <w:rPr>
          <w:rFonts w:hint="eastAsia"/>
        </w:rPr>
        <w:t>院校前三名将获得价值人民币</w:t>
      </w:r>
      <w:r>
        <w:rPr>
          <w:rFonts w:hint="eastAsia"/>
        </w:rPr>
        <w:t>1,000</w:t>
      </w:r>
      <w:r>
        <w:rPr>
          <w:rFonts w:hint="eastAsia"/>
        </w:rPr>
        <w:t>元以上奖励。</w:t>
      </w:r>
    </w:p>
    <w:p w:rsidR="009C156A" w:rsidRDefault="009C156A" w:rsidP="009C156A">
      <w:pPr>
        <w:pStyle w:val="a3"/>
        <w:numPr>
          <w:ilvl w:val="0"/>
          <w:numId w:val="4"/>
        </w:numPr>
      </w:pPr>
      <w:r>
        <w:rPr>
          <w:rFonts w:hint="eastAsia"/>
        </w:rPr>
        <w:t>若一名参赛者入选多项优胜，按最高奖励颁奖。</w:t>
      </w:r>
    </w:p>
    <w:p w:rsidR="00CC76B8" w:rsidRDefault="009C156A" w:rsidP="009C156A">
      <w:pPr>
        <w:pStyle w:val="a3"/>
        <w:numPr>
          <w:ilvl w:val="0"/>
          <w:numId w:val="4"/>
        </w:numPr>
      </w:pPr>
      <w:r>
        <w:rPr>
          <w:rFonts w:hint="eastAsia"/>
        </w:rPr>
        <w:t>分享参赛情况，拍照，互动，转发微信微博</w:t>
      </w:r>
      <w:r w:rsidRPr="00F1218C">
        <w:rPr>
          <w:rFonts w:hint="eastAsia"/>
        </w:rPr>
        <w:t>将参加抽奖。奖品总价值人民币</w:t>
      </w:r>
      <w:r w:rsidRPr="00F1218C">
        <w:rPr>
          <w:rFonts w:hint="eastAsia"/>
        </w:rPr>
        <w:t>1,000</w:t>
      </w:r>
      <w:r>
        <w:rPr>
          <w:rFonts w:hint="eastAsia"/>
        </w:rPr>
        <w:t>元。</w:t>
      </w:r>
      <w:r>
        <w:t xml:space="preserve"> </w:t>
      </w:r>
    </w:p>
    <w:sectPr w:rsidR="00CC76B8" w:rsidSect="00CC7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28C" w:rsidRDefault="0092728C" w:rsidP="00C62FC0">
      <w:pPr>
        <w:spacing w:after="0" w:line="240" w:lineRule="auto"/>
      </w:pPr>
      <w:r>
        <w:separator/>
      </w:r>
    </w:p>
  </w:endnote>
  <w:endnote w:type="continuationSeparator" w:id="1">
    <w:p w:rsidR="0092728C" w:rsidRDefault="0092728C" w:rsidP="00C6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28C" w:rsidRDefault="0092728C" w:rsidP="00C62FC0">
      <w:pPr>
        <w:spacing w:after="0" w:line="240" w:lineRule="auto"/>
      </w:pPr>
      <w:r>
        <w:separator/>
      </w:r>
    </w:p>
  </w:footnote>
  <w:footnote w:type="continuationSeparator" w:id="1">
    <w:p w:rsidR="0092728C" w:rsidRDefault="0092728C" w:rsidP="00C62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2E6E"/>
    <w:multiLevelType w:val="hybridMultilevel"/>
    <w:tmpl w:val="4F6E9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00DA"/>
    <w:multiLevelType w:val="hybridMultilevel"/>
    <w:tmpl w:val="1DE43E82"/>
    <w:lvl w:ilvl="0" w:tplc="D67CD40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A67A5"/>
    <w:multiLevelType w:val="hybridMultilevel"/>
    <w:tmpl w:val="D3FCE476"/>
    <w:lvl w:ilvl="0" w:tplc="D85238C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8416A"/>
    <w:multiLevelType w:val="hybridMultilevel"/>
    <w:tmpl w:val="8988B7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7B23"/>
    <w:rsid w:val="00011C67"/>
    <w:rsid w:val="00052527"/>
    <w:rsid w:val="000841FF"/>
    <w:rsid w:val="000E12EC"/>
    <w:rsid w:val="0010214A"/>
    <w:rsid w:val="00137FB9"/>
    <w:rsid w:val="002256A3"/>
    <w:rsid w:val="00361C42"/>
    <w:rsid w:val="004376C4"/>
    <w:rsid w:val="0048310A"/>
    <w:rsid w:val="004F1C6C"/>
    <w:rsid w:val="00557B23"/>
    <w:rsid w:val="0058631D"/>
    <w:rsid w:val="006424FF"/>
    <w:rsid w:val="006E61C5"/>
    <w:rsid w:val="00742083"/>
    <w:rsid w:val="007B58E0"/>
    <w:rsid w:val="007C597B"/>
    <w:rsid w:val="008B5B99"/>
    <w:rsid w:val="008F3624"/>
    <w:rsid w:val="00905105"/>
    <w:rsid w:val="0092728C"/>
    <w:rsid w:val="009C156A"/>
    <w:rsid w:val="009C4458"/>
    <w:rsid w:val="009F43C0"/>
    <w:rsid w:val="00A72F22"/>
    <w:rsid w:val="00B072BF"/>
    <w:rsid w:val="00BA2597"/>
    <w:rsid w:val="00BC7394"/>
    <w:rsid w:val="00C41264"/>
    <w:rsid w:val="00C62FC0"/>
    <w:rsid w:val="00CC76B8"/>
    <w:rsid w:val="00CE6867"/>
    <w:rsid w:val="00CF4B4C"/>
    <w:rsid w:val="00D028BF"/>
    <w:rsid w:val="00D40966"/>
    <w:rsid w:val="00D705B5"/>
    <w:rsid w:val="00D869B8"/>
    <w:rsid w:val="00D97E30"/>
    <w:rsid w:val="00E10F26"/>
    <w:rsid w:val="00F34402"/>
    <w:rsid w:val="00FD3A8C"/>
    <w:rsid w:val="00FF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B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61C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C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7C59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E12EC"/>
  </w:style>
  <w:style w:type="paragraph" w:styleId="a6">
    <w:name w:val="header"/>
    <w:basedOn w:val="a"/>
    <w:link w:val="Char0"/>
    <w:uiPriority w:val="99"/>
    <w:semiHidden/>
    <w:unhideWhenUsed/>
    <w:rsid w:val="00C62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62FC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62FC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62FC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C44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cloudhandstrad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n.gkfx.com/Register/DemoAccount?utm_source=college-web&amp;utm_medium=cpa&amp;utm_content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n.gkfx.com/Register/DemoAccount?utm_source=college-web&amp;utm_medium=cpa&amp;utm_content=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n.gkfx.com/Register/DemoAccount?utm_source=college-web&amp;utm_medium=cpa&amp;utm_content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n.gkfx.com/Register/DemoAccount?utm_source=college-web&amp;utm_medium=cpa&amp;utm_content=RUC-20131120&amp;affiliate=cn_college_ads-RU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</dc:creator>
  <cp:lastModifiedBy>lenovo</cp:lastModifiedBy>
  <cp:revision>10</cp:revision>
  <dcterms:created xsi:type="dcterms:W3CDTF">2013-11-20T05:48:00Z</dcterms:created>
  <dcterms:modified xsi:type="dcterms:W3CDTF">2013-11-26T07:13:00Z</dcterms:modified>
</cp:coreProperties>
</file>